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/>
      </w:tblPr>
      <w:tblGrid>
        <w:gridCol w:w="5251"/>
        <w:gridCol w:w="2262"/>
        <w:gridCol w:w="2806"/>
      </w:tblGrid>
      <w:tr w:rsidR="004C20B5" w:rsidRPr="004C20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4C20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page"/>
            </w:r>
            <w:r w:rsidRPr="004C20B5">
              <w:rPr>
                <w:rFonts w:ascii="Tahoma" w:hAnsi="Tahoma" w:cs="Tahoma"/>
              </w:rPr>
              <w:br w:type="page"/>
            </w:r>
            <w:r w:rsidR="008B47D1" w:rsidRPr="004C20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4C20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4C20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4C20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4C20B5" w:rsidRDefault="004551B9" w:rsidP="00F83A97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9C3434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9C3434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9C3434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A975F3" w:rsidRPr="009C3434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</w:t>
            </w:r>
            <w:r w:rsidR="00082DA2">
              <w:rPr>
                <w:rFonts w:ascii="Arial Narrow" w:hAnsi="Arial Narrow" w:cs="Tahoma"/>
                <w:color w:val="1F497D" w:themeColor="text2"/>
                <w:sz w:val="18"/>
                <w:lang w:val="sr-Latn-CS"/>
              </w:rPr>
              <w:t>3</w:t>
            </w:r>
            <w:r w:rsidR="00A975F3" w:rsidRPr="009C3434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>.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 xml:space="preserve"> </w:t>
            </w:r>
            <w:r w:rsidR="00F83A97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>март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sr-Cyrl-CS"/>
              </w:rPr>
              <w:t xml:space="preserve"> </w:t>
            </w:r>
            <w:r w:rsidR="00A15386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201</w:t>
            </w:r>
            <w:r w:rsidR="009430A7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5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.</w:t>
            </w:r>
            <w:r w:rsidR="00F6075A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  <w:r w:rsidR="00F83A97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CS"/>
              </w:rPr>
              <w:t>3</w:t>
            </w:r>
            <w:r w:rsidR="00A975F3" w:rsidRPr="00DB5870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/1</w:t>
            </w:r>
            <w:r w:rsidR="009430A7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5</w:t>
            </w:r>
            <w:r w:rsidR="00A975F3" w:rsidRPr="004C20B5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</w:t>
            </w:r>
          </w:p>
        </w:tc>
      </w:tr>
      <w:tr w:rsidR="004C20B5" w:rsidRPr="004C20B5" w:rsidTr="005074F6">
        <w:trPr>
          <w:cantSplit/>
        </w:trPr>
        <w:tc>
          <w:tcPr>
            <w:tcW w:w="5251" w:type="dxa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4C20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/>
      </w:tblPr>
      <w:tblGrid>
        <w:gridCol w:w="10319"/>
      </w:tblGrid>
      <w:tr w:rsidR="004C20B5" w:rsidRPr="004C20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DB5870" w:rsidRDefault="004006D1" w:rsidP="009430A7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>март</w:t>
            </w:r>
            <w:r w:rsidR="007E158B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AC7674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9430A7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5</w:t>
            </w:r>
            <w:r w:rsidR="002F5E38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 године</w:t>
            </w:r>
          </w:p>
        </w:tc>
      </w:tr>
      <w:tr w:rsidR="004C20B5" w:rsidRPr="004C20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DB5870" w:rsidRDefault="008728B3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 w:rsidRPr="00DB5870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</w:p>
        </w:tc>
      </w:tr>
    </w:tbl>
    <w:p w:rsidR="00777348" w:rsidRDefault="00777348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F85AAC" w:rsidRPr="00F85AAC" w:rsidRDefault="00F85AAC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E33D13" w:rsidRPr="00553FE9" w:rsidRDefault="002B5FFC" w:rsidP="00396802">
      <w:pPr>
        <w:ind w:left="-142"/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4B1F2F">
        <w:rPr>
          <w:rFonts w:ascii="Arial Narrow" w:hAnsi="Arial Narrow" w:cs="Tahoma"/>
          <w:b/>
          <w:sz w:val="30"/>
          <w:szCs w:val="30"/>
          <w:lang w:val="sr-Cyrl-CS"/>
        </w:rPr>
        <w:t xml:space="preserve">  </w:t>
      </w:r>
      <w:r w:rsidR="00E33D13" w:rsidRPr="00553FE9">
        <w:rPr>
          <w:rFonts w:ascii="Arial Narrow" w:hAnsi="Arial Narrow" w:cs="Tahoma"/>
          <w:b/>
          <w:sz w:val="30"/>
          <w:szCs w:val="30"/>
          <w:lang w:val="sr-Cyrl-CS"/>
        </w:rPr>
        <w:t>Просјечн</w:t>
      </w:r>
      <w:r w:rsidR="00E33D13" w:rsidRPr="00553FE9">
        <w:rPr>
          <w:rFonts w:ascii="Arial Narrow" w:hAnsi="Arial Narrow" w:cs="Tahoma"/>
          <w:b/>
          <w:sz w:val="30"/>
          <w:szCs w:val="30"/>
          <w:lang w:val="ru-RU"/>
        </w:rPr>
        <w:t xml:space="preserve">а </w:t>
      </w:r>
      <w:r w:rsidR="00E33D13" w:rsidRPr="00553FE9">
        <w:rPr>
          <w:rFonts w:ascii="Arial Narrow" w:hAnsi="Arial Narrow" w:cs="Tahoma"/>
          <w:b/>
          <w:sz w:val="30"/>
          <w:szCs w:val="30"/>
          <w:lang w:val="sr-Cyrl-CS"/>
        </w:rPr>
        <w:t>нето</w:t>
      </w:r>
      <w:r w:rsidR="00E33D13" w:rsidRPr="00553FE9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="00E33D13" w:rsidRPr="00553FE9">
        <w:rPr>
          <w:rFonts w:ascii="Arial Narrow" w:hAnsi="Arial Narrow" w:cs="Tahoma"/>
          <w:b/>
          <w:sz w:val="30"/>
          <w:szCs w:val="30"/>
          <w:lang w:val="sr-Cyrl-CS"/>
        </w:rPr>
        <w:t>плата</w:t>
      </w:r>
      <w:r w:rsidR="00E33D13" w:rsidRPr="00553FE9">
        <w:rPr>
          <w:rFonts w:ascii="Arial Narrow" w:hAnsi="Arial Narrow" w:cs="Tahoma"/>
          <w:b/>
          <w:sz w:val="30"/>
          <w:szCs w:val="30"/>
          <w:lang w:val="ru-RU"/>
        </w:rPr>
        <w:t xml:space="preserve"> у </w:t>
      </w:r>
      <w:r w:rsidR="00C70C0F" w:rsidRPr="00553FE9">
        <w:rPr>
          <w:rFonts w:ascii="Arial Narrow" w:hAnsi="Arial Narrow" w:cs="Tahoma"/>
          <w:b/>
          <w:sz w:val="30"/>
          <w:szCs w:val="30"/>
          <w:lang w:val="sr-Cyrl-BA"/>
        </w:rPr>
        <w:t>фебр</w:t>
      </w:r>
      <w:r w:rsidR="00DC1345" w:rsidRPr="00553FE9">
        <w:rPr>
          <w:rFonts w:ascii="Arial Narrow" w:hAnsi="Arial Narrow" w:cs="Tahoma"/>
          <w:b/>
          <w:sz w:val="30"/>
          <w:szCs w:val="30"/>
          <w:lang w:val="sr-Cyrl-BA"/>
        </w:rPr>
        <w:t>уару</w:t>
      </w:r>
      <w:r w:rsidR="00E33D13" w:rsidRPr="00553FE9">
        <w:rPr>
          <w:rFonts w:ascii="Arial Narrow" w:hAnsi="Arial Narrow" w:cs="Tahoma"/>
          <w:b/>
          <w:sz w:val="30"/>
          <w:szCs w:val="30"/>
          <w:lang w:val="bs-Latn-BA"/>
        </w:rPr>
        <w:t xml:space="preserve"> </w:t>
      </w:r>
      <w:r w:rsidR="00E33D13" w:rsidRPr="00553FE9">
        <w:rPr>
          <w:rFonts w:ascii="Arial Narrow" w:hAnsi="Arial Narrow" w:cs="Tahoma"/>
          <w:b/>
          <w:sz w:val="30"/>
          <w:szCs w:val="30"/>
          <w:lang w:val="sr-Cyrl-CS"/>
        </w:rPr>
        <w:t>8</w:t>
      </w:r>
      <w:r w:rsidR="00C70C0F" w:rsidRPr="00553FE9">
        <w:rPr>
          <w:rFonts w:ascii="Arial Narrow" w:hAnsi="Arial Narrow" w:cs="Tahoma"/>
          <w:b/>
          <w:sz w:val="30"/>
          <w:szCs w:val="30"/>
          <w:lang w:val="sr-Cyrl-CS"/>
        </w:rPr>
        <w:t>34</w:t>
      </w:r>
      <w:r w:rsidR="00E33D13" w:rsidRPr="00553FE9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E33D13" w:rsidRPr="00553FE9">
        <w:rPr>
          <w:rFonts w:ascii="Arial Narrow" w:hAnsi="Arial Narrow" w:cs="Tahoma"/>
          <w:b/>
          <w:sz w:val="30"/>
          <w:szCs w:val="30"/>
          <w:lang w:val="ru-RU"/>
        </w:rPr>
        <w:t>КМ</w:t>
      </w:r>
    </w:p>
    <w:p w:rsidR="00E33D13" w:rsidRPr="00553FE9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553FE9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553FE9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553FE9">
        <w:rPr>
          <w:rFonts w:ascii="Arial Narrow" w:hAnsi="Arial Narrow" w:cs="Tahoma"/>
          <w:b/>
          <w:i/>
          <w:sz w:val="28"/>
          <w:szCs w:val="28"/>
          <w:lang w:val="sr-Cyrl-CS"/>
        </w:rPr>
        <w:t>Ф</w:t>
      </w:r>
      <w:r w:rsidRPr="00553FE9">
        <w:rPr>
          <w:rFonts w:ascii="Arial Narrow" w:hAnsi="Arial Narrow" w:cs="Tahoma"/>
          <w:b/>
          <w:i/>
          <w:sz w:val="28"/>
          <w:szCs w:val="28"/>
          <w:lang w:val="ru-RU"/>
        </w:rPr>
        <w:t>инансијске дјелатности и дјелатности осигурања</w:t>
      </w:r>
      <w:r w:rsidRPr="00553FE9">
        <w:rPr>
          <w:rFonts w:ascii="Arial Narrow" w:hAnsi="Arial Narrow" w:cs="Tahoma"/>
          <w:b/>
          <w:sz w:val="28"/>
          <w:szCs w:val="28"/>
          <w:lang w:val="ru-RU"/>
        </w:rPr>
        <w:t xml:space="preserve"> 1 2</w:t>
      </w:r>
      <w:r w:rsidR="00C70C0F" w:rsidRPr="00553FE9">
        <w:rPr>
          <w:rFonts w:ascii="Arial Narrow" w:hAnsi="Arial Narrow" w:cs="Tahoma"/>
          <w:b/>
          <w:sz w:val="28"/>
          <w:szCs w:val="28"/>
          <w:lang w:val="sr-Cyrl-BA"/>
        </w:rPr>
        <w:t>72</w:t>
      </w:r>
      <w:r w:rsidRPr="00553FE9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553FE9">
        <w:rPr>
          <w:rFonts w:ascii="Arial Narrow" w:hAnsi="Arial Narrow" w:cs="Tahoma"/>
          <w:b/>
          <w:sz w:val="28"/>
          <w:szCs w:val="28"/>
          <w:lang w:val="sr-Cyrl-CS"/>
        </w:rPr>
        <w:t xml:space="preserve">, најнижа у подручју </w:t>
      </w:r>
      <w:r w:rsidRPr="00553FE9">
        <w:rPr>
          <w:rFonts w:ascii="Arial Narrow" w:hAnsi="Arial Narrow" w:cs="Tahoma"/>
          <w:b/>
          <w:i/>
          <w:sz w:val="28"/>
          <w:szCs w:val="28"/>
          <w:lang w:val="sr-Cyrl-CS"/>
        </w:rPr>
        <w:t>Административне и помоћне услужне дјелатности</w:t>
      </w:r>
      <w:r w:rsidRPr="00553FE9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Pr="00553FE9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32724B" w:rsidRPr="00553FE9">
        <w:rPr>
          <w:rFonts w:ascii="Arial Narrow" w:hAnsi="Arial Narrow" w:cs="Tahoma"/>
          <w:b/>
          <w:sz w:val="28"/>
          <w:szCs w:val="28"/>
          <w:lang w:val="sr-Cyrl-BA"/>
        </w:rPr>
        <w:t>1</w:t>
      </w:r>
      <w:r w:rsidR="00C70C0F" w:rsidRPr="00553FE9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Pr="00553FE9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553FE9" w:rsidRDefault="00E33D13" w:rsidP="00E33D13">
      <w:pPr>
        <w:tabs>
          <w:tab w:val="left" w:pos="4343"/>
        </w:tabs>
        <w:jc w:val="both"/>
        <w:rPr>
          <w:rFonts w:ascii="Tahoma" w:hAnsi="Tahoma" w:cs="Tahoma"/>
          <w:b/>
          <w:lang w:val="sr-Cyrl-CS"/>
        </w:rPr>
      </w:pPr>
    </w:p>
    <w:p w:rsidR="00B82005" w:rsidRPr="00553FE9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553FE9">
        <w:rPr>
          <w:rFonts w:ascii="Arial Narrow" w:hAnsi="Arial Narrow" w:cs="Tahoma"/>
          <w:sz w:val="22"/>
          <w:lang w:val="sr-Cyrl-BA"/>
        </w:rPr>
        <w:t>П</w:t>
      </w:r>
      <w:r w:rsidRPr="00553FE9">
        <w:rPr>
          <w:rFonts w:ascii="Arial Narrow" w:hAnsi="Arial Narrow" w:cs="Tahoma"/>
          <w:sz w:val="22"/>
          <w:lang w:val="sr-Cyrl-CS"/>
        </w:rPr>
        <w:t>росјечна</w:t>
      </w:r>
      <w:r w:rsidRPr="00553FE9">
        <w:rPr>
          <w:rFonts w:ascii="Arial Narrow" w:hAnsi="Arial Narrow" w:cs="Tahoma"/>
          <w:sz w:val="22"/>
          <w:lang w:val="ru-RU"/>
        </w:rPr>
        <w:t xml:space="preserve"> </w:t>
      </w:r>
      <w:r w:rsidRPr="00553FE9">
        <w:rPr>
          <w:rFonts w:ascii="Arial Narrow" w:hAnsi="Arial Narrow" w:cs="Tahoma"/>
          <w:sz w:val="22"/>
          <w:lang w:val="sr-Cyrl-CS"/>
        </w:rPr>
        <w:t>мјесечна нето плата</w:t>
      </w:r>
      <w:r w:rsidRPr="00553FE9">
        <w:rPr>
          <w:rFonts w:ascii="Arial Narrow" w:hAnsi="Arial Narrow" w:cs="Tahoma"/>
          <w:b/>
          <w:sz w:val="22"/>
          <w:lang w:val="ru-RU"/>
        </w:rPr>
        <w:t xml:space="preserve"> </w:t>
      </w:r>
      <w:r w:rsidRPr="00553FE9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553FE9">
        <w:rPr>
          <w:rFonts w:ascii="Arial Narrow" w:hAnsi="Arial Narrow" w:cs="Tahoma"/>
          <w:b/>
          <w:sz w:val="22"/>
          <w:lang w:val="ru-RU"/>
        </w:rPr>
        <w:t xml:space="preserve"> </w:t>
      </w:r>
      <w:r w:rsidRPr="00553FE9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C70C0F" w:rsidRPr="00553FE9">
        <w:rPr>
          <w:rFonts w:ascii="Arial Narrow" w:hAnsi="Arial Narrow" w:cs="Tahoma"/>
          <w:sz w:val="22"/>
          <w:lang w:val="sr-Cyrl-CS"/>
        </w:rPr>
        <w:t>фебр</w:t>
      </w:r>
      <w:r w:rsidR="0032724B" w:rsidRPr="00553FE9">
        <w:rPr>
          <w:rFonts w:ascii="Arial Narrow" w:hAnsi="Arial Narrow" w:cs="Tahoma"/>
          <w:sz w:val="22"/>
          <w:lang w:val="sr-Cyrl-CS"/>
        </w:rPr>
        <w:t>уару</w:t>
      </w:r>
      <w:r w:rsidRPr="00553FE9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553FE9">
        <w:rPr>
          <w:rFonts w:ascii="Arial Narrow" w:hAnsi="Arial Narrow" w:cs="Tahoma"/>
          <w:sz w:val="22"/>
          <w:lang w:val="sr-Cyrl-CS"/>
        </w:rPr>
        <w:t>5</w:t>
      </w:r>
      <w:r w:rsidRPr="00553FE9">
        <w:rPr>
          <w:rFonts w:ascii="Arial Narrow" w:hAnsi="Arial Narrow" w:cs="Tahoma"/>
          <w:sz w:val="22"/>
          <w:lang w:val="sr-Cyrl-CS"/>
        </w:rPr>
        <w:t>.</w:t>
      </w:r>
      <w:r w:rsidRPr="00553FE9">
        <w:rPr>
          <w:rFonts w:ascii="Arial Narrow" w:hAnsi="Arial Narrow" w:cs="Tahoma"/>
          <w:sz w:val="22"/>
          <w:lang w:val="ru-RU"/>
        </w:rPr>
        <w:t xml:space="preserve"> </w:t>
      </w:r>
      <w:r w:rsidRPr="00553FE9">
        <w:rPr>
          <w:rFonts w:ascii="Arial Narrow" w:hAnsi="Arial Narrow" w:cs="Tahoma"/>
          <w:sz w:val="22"/>
          <w:lang w:val="sr-Cyrl-CS"/>
        </w:rPr>
        <w:t>године износи</w:t>
      </w:r>
      <w:r w:rsidRPr="00553FE9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553FE9">
        <w:rPr>
          <w:rFonts w:ascii="Arial Narrow" w:hAnsi="Arial Narrow" w:cs="Tahoma"/>
          <w:sz w:val="22"/>
          <w:lang w:val="sr-Cyrl-CS"/>
        </w:rPr>
        <w:t>8</w:t>
      </w:r>
      <w:r w:rsidR="00C70C0F" w:rsidRPr="00553FE9">
        <w:rPr>
          <w:rFonts w:ascii="Arial Narrow" w:hAnsi="Arial Narrow" w:cs="Tahoma"/>
          <w:sz w:val="22"/>
          <w:lang w:val="sr-Cyrl-CS"/>
        </w:rPr>
        <w:t>34</w:t>
      </w:r>
      <w:r w:rsidRPr="00553FE9">
        <w:rPr>
          <w:rFonts w:ascii="Arial Narrow" w:hAnsi="Arial Narrow" w:cs="Tahoma"/>
          <w:sz w:val="22"/>
          <w:lang w:val="sr-Cyrl-CS"/>
        </w:rPr>
        <w:t xml:space="preserve"> КМ</w:t>
      </w:r>
      <w:r w:rsidRPr="00553FE9">
        <w:rPr>
          <w:rFonts w:ascii="Arial Narrow" w:hAnsi="Arial Narrow" w:cs="Tahoma"/>
          <w:sz w:val="22"/>
          <w:lang w:val="hr-HR"/>
        </w:rPr>
        <w:t>,</w:t>
      </w:r>
      <w:r w:rsidRPr="00553FE9">
        <w:rPr>
          <w:rFonts w:ascii="Arial Narrow" w:hAnsi="Arial Narrow" w:cs="Tahoma"/>
          <w:sz w:val="22"/>
          <w:lang w:val="ru-RU"/>
        </w:rPr>
        <w:t xml:space="preserve"> а п</w:t>
      </w:r>
      <w:r w:rsidRPr="00553FE9">
        <w:rPr>
          <w:rFonts w:ascii="Arial Narrow" w:hAnsi="Arial Narrow" w:cs="Tahoma"/>
          <w:sz w:val="22"/>
          <w:lang w:val="sr-Cyrl-CS"/>
        </w:rPr>
        <w:t>росјечна</w:t>
      </w:r>
      <w:r w:rsidRPr="00553FE9">
        <w:rPr>
          <w:rFonts w:ascii="Arial Narrow" w:hAnsi="Arial Narrow" w:cs="Tahoma"/>
          <w:sz w:val="22"/>
          <w:lang w:val="ru-RU"/>
        </w:rPr>
        <w:t xml:space="preserve"> </w:t>
      </w:r>
      <w:r w:rsidRPr="00553FE9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553FE9">
        <w:rPr>
          <w:rFonts w:ascii="Arial Narrow" w:hAnsi="Arial Narrow" w:cs="Tahoma"/>
          <w:sz w:val="22"/>
          <w:lang w:val="ru-RU"/>
        </w:rPr>
        <w:t xml:space="preserve"> </w:t>
      </w:r>
      <w:r w:rsidRPr="00553FE9">
        <w:rPr>
          <w:rFonts w:ascii="Arial Narrow" w:hAnsi="Arial Narrow" w:cs="Tahoma"/>
          <w:sz w:val="22"/>
          <w:lang w:val="sr-Cyrl-CS"/>
        </w:rPr>
        <w:t>1 3</w:t>
      </w:r>
      <w:r w:rsidR="00C70C0F" w:rsidRPr="00553FE9">
        <w:rPr>
          <w:rFonts w:ascii="Arial Narrow" w:hAnsi="Arial Narrow" w:cs="Tahoma"/>
          <w:sz w:val="22"/>
          <w:lang w:val="sr-Cyrl-CS"/>
        </w:rPr>
        <w:t>44</w:t>
      </w:r>
      <w:r w:rsidRPr="00553FE9">
        <w:rPr>
          <w:rFonts w:ascii="Arial Narrow" w:hAnsi="Arial Narrow" w:cs="Tahoma"/>
          <w:sz w:val="22"/>
          <w:lang w:val="sr-Cyrl-CS"/>
        </w:rPr>
        <w:t xml:space="preserve"> КМ.</w:t>
      </w:r>
      <w:r w:rsidR="00B82005" w:rsidRPr="00553FE9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553FE9" w:rsidRDefault="00B82005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553FE9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553FE9">
        <w:rPr>
          <w:rFonts w:ascii="Arial Narrow" w:hAnsi="Arial Narrow" w:cs="Tahoma"/>
          <w:sz w:val="22"/>
          <w:lang w:val="sr-Latn-CS"/>
        </w:rPr>
        <w:t xml:space="preserve">У </w:t>
      </w:r>
      <w:r w:rsidRPr="00553FE9">
        <w:rPr>
          <w:rFonts w:ascii="Arial Narrow" w:hAnsi="Arial Narrow" w:cs="Tahoma"/>
          <w:sz w:val="22"/>
          <w:lang w:val="sr-Cyrl-CS"/>
        </w:rPr>
        <w:t xml:space="preserve">односу на </w:t>
      </w:r>
      <w:r w:rsidR="00C70C0F" w:rsidRPr="00553FE9">
        <w:rPr>
          <w:rFonts w:ascii="Arial Narrow" w:hAnsi="Arial Narrow" w:cs="Tahoma"/>
          <w:sz w:val="22"/>
          <w:lang w:val="sr-Cyrl-CS"/>
        </w:rPr>
        <w:t>фебр</w:t>
      </w:r>
      <w:r w:rsidR="0032724B" w:rsidRPr="00553FE9">
        <w:rPr>
          <w:rFonts w:ascii="Arial Narrow" w:hAnsi="Arial Narrow" w:cs="Tahoma"/>
          <w:sz w:val="22"/>
          <w:lang w:val="sr-Cyrl-CS"/>
        </w:rPr>
        <w:t>уар</w:t>
      </w:r>
      <w:r w:rsidRPr="00553FE9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553FE9">
        <w:rPr>
          <w:rFonts w:ascii="Arial Narrow" w:hAnsi="Arial Narrow" w:cs="Tahoma"/>
          <w:sz w:val="22"/>
          <w:lang w:val="sr-Cyrl-CS"/>
        </w:rPr>
        <w:t>4</w:t>
      </w:r>
      <w:r w:rsidRPr="00553FE9">
        <w:rPr>
          <w:rFonts w:ascii="Arial Narrow" w:hAnsi="Arial Narrow" w:cs="Tahoma"/>
          <w:sz w:val="22"/>
          <w:lang w:val="sr-Cyrl-CS"/>
        </w:rPr>
        <w:t xml:space="preserve">. </w:t>
      </w:r>
      <w:r w:rsidRPr="00553FE9">
        <w:rPr>
          <w:rFonts w:ascii="Arial Narrow" w:hAnsi="Arial Narrow" w:cs="Tahoma"/>
          <w:sz w:val="22"/>
          <w:lang w:val="sr-Cyrl-BA"/>
        </w:rPr>
        <w:t>г</w:t>
      </w:r>
      <w:r w:rsidRPr="00553FE9">
        <w:rPr>
          <w:rFonts w:ascii="Arial Narrow" w:hAnsi="Arial Narrow" w:cs="Tahoma"/>
          <w:sz w:val="22"/>
          <w:lang w:val="sr-Cyrl-CS"/>
        </w:rPr>
        <w:t>одине</w:t>
      </w:r>
      <w:r w:rsidRPr="00553FE9">
        <w:rPr>
          <w:rFonts w:ascii="Arial Narrow" w:hAnsi="Arial Narrow" w:cs="Tahoma"/>
          <w:sz w:val="22"/>
          <w:lang w:val="sr-Latn-BA"/>
        </w:rPr>
        <w:t>,</w:t>
      </w:r>
      <w:r w:rsidRPr="00553FE9">
        <w:rPr>
          <w:rFonts w:ascii="Arial Narrow" w:hAnsi="Arial Narrow" w:cs="Tahoma"/>
          <w:sz w:val="22"/>
          <w:lang w:val="sr-Cyrl-BA"/>
        </w:rPr>
        <w:t xml:space="preserve"> </w:t>
      </w:r>
      <w:r w:rsidRPr="00553FE9">
        <w:rPr>
          <w:rFonts w:ascii="Arial Narrow" w:hAnsi="Arial Narrow" w:cs="Tahoma"/>
          <w:sz w:val="22"/>
          <w:lang w:val="sr-Cyrl-CS"/>
        </w:rPr>
        <w:t xml:space="preserve">просјечна нето плата исплаћена у </w:t>
      </w:r>
      <w:r w:rsidR="00C70C0F" w:rsidRPr="00553FE9">
        <w:rPr>
          <w:rFonts w:ascii="Arial Narrow" w:hAnsi="Arial Narrow" w:cs="Tahoma"/>
          <w:sz w:val="22"/>
          <w:lang w:val="sr-Cyrl-CS"/>
        </w:rPr>
        <w:t>фебр</w:t>
      </w:r>
      <w:r w:rsidR="0032724B" w:rsidRPr="00553FE9">
        <w:rPr>
          <w:rFonts w:ascii="Arial Narrow" w:hAnsi="Arial Narrow" w:cs="Tahoma"/>
          <w:sz w:val="22"/>
          <w:lang w:val="sr-Cyrl-CS"/>
        </w:rPr>
        <w:t>уару</w:t>
      </w:r>
      <w:r w:rsidRPr="00553FE9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553FE9">
        <w:rPr>
          <w:rFonts w:ascii="Arial Narrow" w:hAnsi="Arial Narrow" w:cs="Tahoma"/>
          <w:sz w:val="22"/>
          <w:lang w:val="sr-Cyrl-CS"/>
        </w:rPr>
        <w:t>5</w:t>
      </w:r>
      <w:r w:rsidRPr="00553FE9">
        <w:rPr>
          <w:rFonts w:ascii="Arial Narrow" w:hAnsi="Arial Narrow" w:cs="Tahoma"/>
          <w:sz w:val="22"/>
          <w:lang w:val="sr-Cyrl-CS"/>
        </w:rPr>
        <w:t xml:space="preserve">. реално је већа за </w:t>
      </w:r>
      <w:r w:rsidR="00C70C0F" w:rsidRPr="00553FE9">
        <w:rPr>
          <w:rFonts w:ascii="Arial Narrow" w:hAnsi="Arial Narrow" w:cs="Tahoma"/>
          <w:sz w:val="22"/>
          <w:lang w:val="sr-Cyrl-CS"/>
        </w:rPr>
        <w:t>2</w:t>
      </w:r>
      <w:r w:rsidRPr="00553FE9">
        <w:rPr>
          <w:rFonts w:ascii="Arial Narrow" w:hAnsi="Arial Narrow" w:cs="Tahoma"/>
          <w:sz w:val="22"/>
          <w:lang w:val="sr-Cyrl-CS"/>
        </w:rPr>
        <w:t>,</w:t>
      </w:r>
      <w:r w:rsidR="00C70C0F" w:rsidRPr="00553FE9">
        <w:rPr>
          <w:rFonts w:ascii="Arial Narrow" w:hAnsi="Arial Narrow" w:cs="Tahoma"/>
          <w:sz w:val="22"/>
          <w:lang w:val="sr-Cyrl-CS"/>
        </w:rPr>
        <w:t>8</w:t>
      </w:r>
      <w:r w:rsidRPr="00553FE9">
        <w:rPr>
          <w:rFonts w:ascii="Arial Narrow" w:hAnsi="Arial Narrow" w:cs="Tahoma"/>
          <w:sz w:val="22"/>
          <w:lang w:val="sr-Cyrl-CS"/>
        </w:rPr>
        <w:t xml:space="preserve">%, док је у односу на </w:t>
      </w:r>
      <w:r w:rsidR="00C70C0F" w:rsidRPr="00553FE9">
        <w:rPr>
          <w:rFonts w:ascii="Arial Narrow" w:hAnsi="Arial Narrow" w:cs="Tahoma"/>
          <w:sz w:val="22"/>
          <w:lang w:val="sr-Cyrl-CS"/>
        </w:rPr>
        <w:t>јануар</w:t>
      </w:r>
      <w:r w:rsidRPr="00553FE9">
        <w:rPr>
          <w:rFonts w:ascii="Arial Narrow" w:hAnsi="Arial Narrow" w:cs="Tahoma"/>
          <w:sz w:val="22"/>
          <w:lang w:val="sr-Cyrl-CS"/>
        </w:rPr>
        <w:t xml:space="preserve"> 201</w:t>
      </w:r>
      <w:r w:rsidR="00C70C0F" w:rsidRPr="00553FE9">
        <w:rPr>
          <w:rFonts w:ascii="Arial Narrow" w:hAnsi="Arial Narrow" w:cs="Tahoma"/>
          <w:sz w:val="22"/>
          <w:lang w:val="sr-Cyrl-CS"/>
        </w:rPr>
        <w:t>5</w:t>
      </w:r>
      <w:r w:rsidRPr="00553FE9">
        <w:rPr>
          <w:rFonts w:ascii="Arial Narrow" w:hAnsi="Arial Narrow" w:cs="Tahoma"/>
          <w:sz w:val="22"/>
          <w:lang w:val="sr-Cyrl-CS"/>
        </w:rPr>
        <w:t xml:space="preserve">. године </w:t>
      </w:r>
      <w:r w:rsidR="00C70C0F" w:rsidRPr="00553FE9">
        <w:rPr>
          <w:rFonts w:ascii="Arial Narrow" w:hAnsi="Arial Narrow" w:cs="Tahoma"/>
          <w:sz w:val="22"/>
          <w:lang w:val="sr-Cyrl-BA"/>
        </w:rPr>
        <w:t>већа</w:t>
      </w:r>
      <w:r w:rsidRPr="00553FE9">
        <w:rPr>
          <w:rFonts w:ascii="Arial Narrow" w:hAnsi="Arial Narrow" w:cs="Tahoma"/>
          <w:sz w:val="22"/>
          <w:lang w:val="sr-Cyrl-CS"/>
        </w:rPr>
        <w:t xml:space="preserve"> реално за </w:t>
      </w:r>
      <w:r w:rsidR="009E015A" w:rsidRPr="00553FE9">
        <w:rPr>
          <w:rFonts w:ascii="Arial Narrow" w:hAnsi="Arial Narrow" w:cs="Tahoma"/>
          <w:sz w:val="22"/>
          <w:lang w:val="sr-Cyrl-CS"/>
        </w:rPr>
        <w:t>2</w:t>
      </w:r>
      <w:r w:rsidRPr="00553FE9">
        <w:rPr>
          <w:rFonts w:ascii="Arial Narrow" w:hAnsi="Arial Narrow" w:cs="Tahoma"/>
          <w:sz w:val="22"/>
          <w:lang w:val="sr-Cyrl-CS"/>
        </w:rPr>
        <w:t>,</w:t>
      </w:r>
      <w:r w:rsidR="009E015A" w:rsidRPr="00553FE9">
        <w:rPr>
          <w:rFonts w:ascii="Arial Narrow" w:hAnsi="Arial Narrow" w:cs="Tahoma"/>
          <w:sz w:val="22"/>
          <w:lang w:val="sr-Cyrl-CS"/>
        </w:rPr>
        <w:t>5</w:t>
      </w:r>
      <w:r w:rsidRPr="00553FE9">
        <w:rPr>
          <w:rFonts w:ascii="Arial Narrow" w:hAnsi="Arial Narrow" w:cs="Tahoma"/>
          <w:sz w:val="22"/>
          <w:lang w:val="sr-Cyrl-CS"/>
        </w:rPr>
        <w:t>%.</w:t>
      </w:r>
    </w:p>
    <w:p w:rsidR="00B82005" w:rsidRPr="00553FE9" w:rsidRDefault="00B82005" w:rsidP="00B82005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C70C0F" w:rsidRPr="00553FE9" w:rsidRDefault="00C70C0F" w:rsidP="00C70C0F">
      <w:pPr>
        <w:jc w:val="both"/>
        <w:rPr>
          <w:rFonts w:ascii="Arial Narrow" w:hAnsi="Arial Narrow" w:cs="Tahoma"/>
          <w:sz w:val="22"/>
          <w:lang w:val="sr-Cyrl-BA"/>
        </w:rPr>
      </w:pPr>
      <w:r w:rsidRPr="00553FE9">
        <w:rPr>
          <w:rFonts w:ascii="Arial Narrow" w:hAnsi="Arial Narrow" w:cs="Tahoma"/>
          <w:sz w:val="22"/>
          <w:lang w:val="sr-Cyrl-BA"/>
        </w:rPr>
        <w:t>До повећања просјечне нето плате у фебруару 2015. у односу на јануар 2015. дошло је углавном због великог броја субјеката који у јануару нису имали исплату</w:t>
      </w:r>
      <w:r w:rsidR="00B2374C" w:rsidRPr="00553FE9">
        <w:rPr>
          <w:rFonts w:ascii="Arial Narrow" w:hAnsi="Arial Narrow" w:cs="Tahoma"/>
          <w:sz w:val="22"/>
          <w:lang w:val="sr-Latn-BA"/>
        </w:rPr>
        <w:t>,</w:t>
      </w:r>
      <w:r w:rsidRPr="00553FE9">
        <w:rPr>
          <w:rFonts w:ascii="Arial Narrow" w:hAnsi="Arial Narrow" w:cs="Tahoma"/>
          <w:sz w:val="22"/>
          <w:lang w:val="sr-Cyrl-BA"/>
        </w:rPr>
        <w:t xml:space="preserve"> а сада имају и притом имају висок просјек плате и запошљавају значајан број радника. </w:t>
      </w:r>
    </w:p>
    <w:p w:rsidR="00E33D13" w:rsidRPr="00553FE9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CS"/>
        </w:rPr>
      </w:pPr>
    </w:p>
    <w:p w:rsidR="00E33D13" w:rsidRPr="00553FE9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553FE9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553FE9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7073F3" w:rsidRPr="00553FE9">
        <w:rPr>
          <w:rFonts w:ascii="Arial Narrow" w:hAnsi="Arial Narrow" w:cs="Tahoma"/>
          <w:sz w:val="22"/>
          <w:lang w:val="sr-Cyrl-CS"/>
        </w:rPr>
        <w:t>фебр</w:t>
      </w:r>
      <w:r w:rsidR="0032724B" w:rsidRPr="00553FE9">
        <w:rPr>
          <w:rFonts w:ascii="Arial Narrow" w:hAnsi="Arial Narrow" w:cs="Tahoma"/>
          <w:sz w:val="22"/>
          <w:lang w:val="sr-Cyrl-CS"/>
        </w:rPr>
        <w:t>уару</w:t>
      </w:r>
      <w:r w:rsidRPr="00553FE9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553FE9">
        <w:rPr>
          <w:rFonts w:ascii="Arial Narrow" w:hAnsi="Arial Narrow" w:cs="Tahoma"/>
          <w:sz w:val="22"/>
          <w:lang w:val="sr-Cyrl-CS"/>
        </w:rPr>
        <w:t>5</w:t>
      </w:r>
      <w:r w:rsidRPr="00553FE9">
        <w:rPr>
          <w:rFonts w:ascii="Arial Narrow" w:hAnsi="Arial Narrow" w:cs="Tahoma"/>
          <w:sz w:val="22"/>
          <w:lang w:val="sr-Cyrl-CS"/>
        </w:rPr>
        <w:t xml:space="preserve">. године, највиша просјечна нето плата исплаћена је у подручју </w:t>
      </w:r>
      <w:r w:rsidRPr="00553FE9">
        <w:rPr>
          <w:rFonts w:ascii="Arial Narrow" w:hAnsi="Arial Narrow" w:cs="Tahoma"/>
          <w:i/>
          <w:sz w:val="22"/>
          <w:lang w:val="sr-Cyrl-CS"/>
        </w:rPr>
        <w:t xml:space="preserve">Финансијске дјелатности и дјелатности осигурања </w:t>
      </w:r>
      <w:r w:rsidRPr="00553FE9">
        <w:rPr>
          <w:rFonts w:ascii="Arial Narrow" w:hAnsi="Arial Narrow" w:cs="Tahoma"/>
          <w:sz w:val="22"/>
          <w:lang w:val="sr-Cyrl-CS"/>
        </w:rPr>
        <w:t>и износи 1 2</w:t>
      </w:r>
      <w:r w:rsidR="007073F3" w:rsidRPr="00553FE9">
        <w:rPr>
          <w:rFonts w:ascii="Arial Narrow" w:hAnsi="Arial Narrow" w:cs="Tahoma"/>
          <w:sz w:val="22"/>
          <w:lang w:val="sr-Cyrl-CS"/>
        </w:rPr>
        <w:t>72</w:t>
      </w:r>
      <w:r w:rsidRPr="00553FE9">
        <w:rPr>
          <w:rFonts w:ascii="Arial Narrow" w:hAnsi="Arial Narrow" w:cs="Tahoma"/>
          <w:sz w:val="22"/>
          <w:lang w:val="sr-Cyrl-CS"/>
        </w:rPr>
        <w:t xml:space="preserve"> КМ</w:t>
      </w:r>
      <w:r w:rsidRPr="00553FE9">
        <w:rPr>
          <w:rFonts w:ascii="Arial Narrow" w:hAnsi="Arial Narrow" w:cs="Tahoma"/>
          <w:sz w:val="22"/>
          <w:lang w:val="sr-Latn-CS"/>
        </w:rPr>
        <w:t>. Са друге стране,</w:t>
      </w:r>
      <w:r w:rsidRPr="00553FE9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553FE9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553FE9">
        <w:rPr>
          <w:rFonts w:ascii="Arial Narrow" w:hAnsi="Arial Narrow" w:cs="Tahoma"/>
          <w:sz w:val="22"/>
          <w:lang w:val="sr-Cyrl-CS"/>
        </w:rPr>
        <w:t xml:space="preserve">плата у </w:t>
      </w:r>
      <w:r w:rsidR="007073F3" w:rsidRPr="00553FE9">
        <w:rPr>
          <w:rFonts w:ascii="Arial Narrow" w:hAnsi="Arial Narrow" w:cs="Tahoma"/>
          <w:sz w:val="22"/>
          <w:lang w:val="sr-Cyrl-CS"/>
        </w:rPr>
        <w:t>фебр</w:t>
      </w:r>
      <w:r w:rsidR="0032724B" w:rsidRPr="00553FE9">
        <w:rPr>
          <w:rFonts w:ascii="Arial Narrow" w:hAnsi="Arial Narrow" w:cs="Tahoma"/>
          <w:sz w:val="22"/>
          <w:lang w:val="sr-Cyrl-CS"/>
        </w:rPr>
        <w:t>уару</w:t>
      </w:r>
      <w:r w:rsidRPr="00553FE9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553FE9">
        <w:rPr>
          <w:rFonts w:ascii="Arial Narrow" w:hAnsi="Arial Narrow" w:cs="Tahoma"/>
          <w:sz w:val="22"/>
          <w:lang w:val="sr-Cyrl-CS"/>
        </w:rPr>
        <w:t>5</w:t>
      </w:r>
      <w:r w:rsidRPr="00553FE9">
        <w:rPr>
          <w:rFonts w:ascii="Arial Narrow" w:hAnsi="Arial Narrow" w:cs="Tahoma"/>
          <w:sz w:val="22"/>
          <w:lang w:val="sr-Cyrl-CS"/>
        </w:rPr>
        <w:t>. исплаћена је у подручју</w:t>
      </w:r>
      <w:r w:rsidRPr="00553FE9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Pr="00553FE9">
        <w:rPr>
          <w:rFonts w:ascii="Arial Narrow" w:hAnsi="Arial Narrow" w:cs="Tahoma"/>
          <w:i/>
          <w:sz w:val="22"/>
          <w:lang w:val="sr-Cyrl-CS"/>
        </w:rPr>
        <w:t>Административне и помоћне услужне дјелатности</w:t>
      </w:r>
      <w:r w:rsidRPr="00553FE9">
        <w:rPr>
          <w:rFonts w:ascii="Arial Narrow" w:hAnsi="Arial Narrow" w:cs="Tahoma"/>
          <w:sz w:val="22"/>
        </w:rPr>
        <w:t xml:space="preserve"> </w:t>
      </w:r>
      <w:r w:rsidRPr="00553FE9">
        <w:rPr>
          <w:rFonts w:ascii="Arial Narrow" w:hAnsi="Arial Narrow" w:cs="Tahoma"/>
          <w:sz w:val="22"/>
          <w:lang w:val="sr-Cyrl-BA"/>
        </w:rPr>
        <w:t>5</w:t>
      </w:r>
      <w:r w:rsidR="0032724B" w:rsidRPr="00553FE9">
        <w:rPr>
          <w:rFonts w:ascii="Arial Narrow" w:hAnsi="Arial Narrow" w:cs="Tahoma"/>
          <w:sz w:val="22"/>
          <w:lang w:val="sr-Cyrl-BA"/>
        </w:rPr>
        <w:t>1</w:t>
      </w:r>
      <w:r w:rsidR="007073F3" w:rsidRPr="00553FE9">
        <w:rPr>
          <w:rFonts w:ascii="Arial Narrow" w:hAnsi="Arial Narrow" w:cs="Tahoma"/>
          <w:sz w:val="22"/>
          <w:lang w:val="sr-Cyrl-BA"/>
        </w:rPr>
        <w:t>5</w:t>
      </w:r>
      <w:r w:rsidRPr="00553FE9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553FE9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E33D13" w:rsidRPr="00553FE9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53FE9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="007073F3" w:rsidRPr="00553FE9">
        <w:rPr>
          <w:rFonts w:ascii="Arial Narrow" w:hAnsi="Arial Narrow" w:cs="Tahoma"/>
          <w:sz w:val="22"/>
          <w:szCs w:val="22"/>
          <w:lang w:val="sr-Cyrl-CS"/>
        </w:rPr>
        <w:t>фебр</w:t>
      </w:r>
      <w:r w:rsidR="0032724B" w:rsidRPr="00553FE9">
        <w:rPr>
          <w:rFonts w:ascii="Arial Narrow" w:hAnsi="Arial Narrow" w:cs="Tahoma"/>
          <w:sz w:val="22"/>
          <w:szCs w:val="22"/>
          <w:lang w:val="sr-Cyrl-CS"/>
        </w:rPr>
        <w:t>уару</w:t>
      </w:r>
      <w:r w:rsidRPr="00553FE9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553FE9">
        <w:rPr>
          <w:rFonts w:ascii="Arial Narrow" w:hAnsi="Arial Narrow" w:cs="Tahoma"/>
          <w:sz w:val="22"/>
          <w:szCs w:val="22"/>
          <w:lang w:val="ru-RU"/>
        </w:rPr>
        <w:t>201</w:t>
      </w:r>
      <w:r w:rsidR="0032724B" w:rsidRPr="00553FE9">
        <w:rPr>
          <w:rFonts w:ascii="Arial Narrow" w:hAnsi="Arial Narrow" w:cs="Tahoma"/>
          <w:sz w:val="22"/>
          <w:szCs w:val="22"/>
          <w:lang w:val="ru-RU"/>
        </w:rPr>
        <w:t>5</w:t>
      </w:r>
      <w:r w:rsidRPr="00553FE9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7073F3" w:rsidRPr="00553FE9">
        <w:rPr>
          <w:rFonts w:ascii="Arial Narrow" w:hAnsi="Arial Narrow" w:cs="Tahoma"/>
          <w:sz w:val="22"/>
          <w:szCs w:val="22"/>
          <w:lang w:val="ru-RU"/>
        </w:rPr>
        <w:t>јануар</w:t>
      </w:r>
      <w:r w:rsidRPr="00553FE9">
        <w:rPr>
          <w:rFonts w:ascii="Arial Narrow" w:hAnsi="Arial Narrow" w:cs="Tahoma"/>
          <w:sz w:val="22"/>
          <w:szCs w:val="22"/>
          <w:lang w:val="ru-RU"/>
        </w:rPr>
        <w:t xml:space="preserve"> 201</w:t>
      </w:r>
      <w:r w:rsidR="007073F3" w:rsidRPr="00553FE9">
        <w:rPr>
          <w:rFonts w:ascii="Arial Narrow" w:hAnsi="Arial Narrow" w:cs="Tahoma"/>
          <w:sz w:val="22"/>
          <w:szCs w:val="22"/>
          <w:lang w:val="ru-RU"/>
        </w:rPr>
        <w:t>5</w:t>
      </w:r>
      <w:r w:rsidRPr="00553FE9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32724B" w:rsidRPr="00553FE9">
        <w:rPr>
          <w:rFonts w:ascii="Arial Narrow" w:hAnsi="Arial Narrow" w:cs="Tahoma"/>
          <w:sz w:val="22"/>
          <w:szCs w:val="22"/>
          <w:lang w:val="ru-RU"/>
        </w:rPr>
        <w:t xml:space="preserve">највећи </w:t>
      </w:r>
      <w:r w:rsidRPr="00553FE9">
        <w:rPr>
          <w:rFonts w:ascii="Arial Narrow" w:hAnsi="Arial Narrow" w:cs="Tahoma"/>
          <w:sz w:val="22"/>
          <w:szCs w:val="22"/>
          <w:lang w:val="ru-RU"/>
        </w:rPr>
        <w:t xml:space="preserve">номинални </w:t>
      </w:r>
      <w:r w:rsidRPr="00553FE9">
        <w:rPr>
          <w:rFonts w:ascii="Arial Narrow" w:hAnsi="Arial Narrow" w:cs="Tahoma"/>
          <w:sz w:val="22"/>
          <w:szCs w:val="22"/>
          <w:lang w:val="sr-Latn-CS"/>
        </w:rPr>
        <w:t>р</w:t>
      </w:r>
      <w:r w:rsidRPr="00553FE9">
        <w:rPr>
          <w:rFonts w:ascii="Arial Narrow" w:hAnsi="Arial Narrow" w:cs="Tahoma"/>
          <w:sz w:val="22"/>
          <w:szCs w:val="22"/>
          <w:lang w:val="sr-Cyrl-BA"/>
        </w:rPr>
        <w:t>аст нето плате забиљежен је у подручјима</w:t>
      </w:r>
      <w:r w:rsidR="0032724B" w:rsidRPr="00553FE9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7073F3" w:rsidRPr="00553FE9">
        <w:rPr>
          <w:rFonts w:ascii="Arial Narrow" w:hAnsi="Arial Narrow" w:cs="Tahoma"/>
          <w:i/>
          <w:sz w:val="22"/>
          <w:szCs w:val="22"/>
          <w:lang w:val="sr-Cyrl-BA"/>
        </w:rPr>
        <w:t>Информације и комуникације</w:t>
      </w:r>
      <w:r w:rsidR="007073F3" w:rsidRPr="00553FE9">
        <w:rPr>
          <w:rFonts w:ascii="Arial Narrow" w:hAnsi="Arial Narrow" w:cs="Tahoma"/>
          <w:sz w:val="22"/>
          <w:szCs w:val="22"/>
          <w:lang w:val="sr-Cyrl-BA"/>
        </w:rPr>
        <w:t xml:space="preserve"> 48,4%, </w:t>
      </w:r>
      <w:r w:rsidR="007073F3" w:rsidRPr="00553FE9">
        <w:rPr>
          <w:rFonts w:ascii="Arial Narrow" w:hAnsi="Arial Narrow" w:cs="Tahoma"/>
          <w:i/>
          <w:sz w:val="22"/>
          <w:szCs w:val="22"/>
          <w:lang w:val="sr-Cyrl-BA"/>
        </w:rPr>
        <w:t xml:space="preserve">Стручне, научне и техничке дјелатности </w:t>
      </w:r>
      <w:r w:rsidR="007073F3" w:rsidRPr="00553FE9">
        <w:rPr>
          <w:rFonts w:ascii="Arial Narrow" w:hAnsi="Arial Narrow" w:cs="Tahoma"/>
          <w:sz w:val="22"/>
          <w:szCs w:val="22"/>
          <w:lang w:val="sr-Cyrl-BA"/>
        </w:rPr>
        <w:t xml:space="preserve">13,5% и </w:t>
      </w:r>
      <w:r w:rsidR="007073F3" w:rsidRPr="00553FE9">
        <w:rPr>
          <w:rFonts w:ascii="Arial Narrow" w:hAnsi="Arial Narrow" w:cs="Tahoma"/>
          <w:i/>
          <w:sz w:val="22"/>
          <w:szCs w:val="22"/>
          <w:lang w:val="sr-Cyrl-BA"/>
        </w:rPr>
        <w:t xml:space="preserve">Вађење руда и камена </w:t>
      </w:r>
      <w:r w:rsidR="007073F3" w:rsidRPr="00553FE9">
        <w:rPr>
          <w:rFonts w:ascii="Arial Narrow" w:hAnsi="Arial Narrow" w:cs="Tahoma"/>
          <w:sz w:val="22"/>
          <w:szCs w:val="22"/>
          <w:lang w:val="sr-Cyrl-BA"/>
        </w:rPr>
        <w:t>7,3%.</w:t>
      </w:r>
    </w:p>
    <w:p w:rsidR="00E33D13" w:rsidRPr="00553FE9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553FE9" w:rsidRDefault="00396802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53FE9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553FE9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553FE9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подручјима</w:t>
      </w:r>
      <w:r w:rsidR="007073F3" w:rsidRPr="00553FE9">
        <w:rPr>
          <w:rFonts w:ascii="Arial Narrow" w:hAnsi="Arial Narrow" w:cs="Tahoma"/>
          <w:i/>
          <w:sz w:val="22"/>
          <w:szCs w:val="22"/>
          <w:lang w:val="sr-Cyrl-BA"/>
        </w:rPr>
        <w:t xml:space="preserve"> Образовање</w:t>
      </w:r>
      <w:r w:rsidR="007073F3" w:rsidRPr="00553FE9">
        <w:rPr>
          <w:rFonts w:ascii="Arial Narrow" w:hAnsi="Arial Narrow" w:cs="Tahoma"/>
          <w:sz w:val="22"/>
          <w:szCs w:val="22"/>
          <w:lang w:val="sr-Cyrl-BA"/>
        </w:rPr>
        <w:t xml:space="preserve"> 8,3%, </w:t>
      </w:r>
      <w:r w:rsidR="007073F3" w:rsidRPr="00553FE9">
        <w:rPr>
          <w:rFonts w:ascii="Arial Narrow" w:hAnsi="Arial Narrow" w:cs="Tahoma"/>
          <w:i/>
          <w:sz w:val="22"/>
          <w:szCs w:val="22"/>
          <w:lang w:val="sr-Cyrl-BA"/>
        </w:rPr>
        <w:t>Умјетност, забава и рекреација</w:t>
      </w:r>
      <w:r w:rsidR="007073F3" w:rsidRPr="00553FE9">
        <w:rPr>
          <w:rFonts w:ascii="Arial Narrow" w:hAnsi="Arial Narrow" w:cs="Tahoma"/>
          <w:sz w:val="22"/>
          <w:szCs w:val="22"/>
          <w:lang w:val="sr-Cyrl-BA"/>
        </w:rPr>
        <w:t xml:space="preserve"> 5,5% и </w:t>
      </w:r>
      <w:r w:rsidR="007073F3" w:rsidRPr="00553FE9">
        <w:rPr>
          <w:rFonts w:ascii="Arial Narrow" w:hAnsi="Arial Narrow" w:cs="Tahoma"/>
          <w:i/>
          <w:sz w:val="22"/>
          <w:szCs w:val="22"/>
          <w:lang w:val="sr-Cyrl-BA"/>
        </w:rPr>
        <w:t>Пољопривреда, шумарство и риболов 2</w:t>
      </w:r>
      <w:r w:rsidR="007073F3" w:rsidRPr="00553FE9">
        <w:rPr>
          <w:rFonts w:ascii="Arial Narrow" w:hAnsi="Arial Narrow" w:cs="Tahoma"/>
          <w:sz w:val="22"/>
          <w:szCs w:val="22"/>
          <w:lang w:val="sr-Cyrl-BA"/>
        </w:rPr>
        <w:t>,6%</w:t>
      </w:r>
      <w:r w:rsidR="007073F3" w:rsidRPr="00553FE9">
        <w:rPr>
          <w:rFonts w:ascii="Arial Narrow" w:hAnsi="Arial Narrow" w:cs="Tahoma"/>
          <w:sz w:val="22"/>
          <w:szCs w:val="22"/>
          <w:lang w:val="sr-Cyrl-CS"/>
        </w:rPr>
        <w:t>.</w:t>
      </w:r>
    </w:p>
    <w:p w:rsidR="00396802" w:rsidRPr="00553FE9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553FE9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553FE9">
        <w:rPr>
          <w:rFonts w:ascii="Tahoma" w:hAnsi="Tahoma" w:cs="Tahoma"/>
          <w:i/>
          <w:sz w:val="14"/>
          <w:lang w:val="sr-Cyrl-CS"/>
        </w:rPr>
        <w:t xml:space="preserve"> </w:t>
      </w:r>
      <w:r w:rsidRPr="00553FE9">
        <w:rPr>
          <w:rFonts w:ascii="Tahoma" w:hAnsi="Tahoma" w:cs="Tahoma"/>
          <w:sz w:val="14"/>
          <w:lang w:val="sr-Cyrl-CS"/>
        </w:rPr>
        <w:t xml:space="preserve">   </w:t>
      </w:r>
      <w:r w:rsidRPr="00553FE9">
        <w:rPr>
          <w:rFonts w:ascii="Tahoma" w:hAnsi="Tahoma" w:cs="Tahoma"/>
          <w:sz w:val="14"/>
          <w:lang w:val="sr-Latn-CS"/>
        </w:rPr>
        <w:tab/>
      </w:r>
      <w:r w:rsidRPr="00553FE9">
        <w:rPr>
          <w:rFonts w:ascii="Tahoma" w:hAnsi="Tahoma" w:cs="Tahoma"/>
          <w:sz w:val="14"/>
          <w:lang w:val="sr-Latn-CS"/>
        </w:rPr>
        <w:tab/>
      </w:r>
      <w:r w:rsidRPr="00553FE9">
        <w:rPr>
          <w:rFonts w:ascii="Tahoma" w:hAnsi="Tahoma" w:cs="Tahoma"/>
          <w:sz w:val="14"/>
        </w:rPr>
        <w:t xml:space="preserve">            </w:t>
      </w:r>
      <w:r w:rsidR="00F85AAC" w:rsidRPr="00553FE9">
        <w:rPr>
          <w:rFonts w:ascii="Tahoma" w:hAnsi="Tahoma" w:cs="Tahoma"/>
          <w:sz w:val="14"/>
          <w:lang w:val="sr-Cyrl-BA"/>
        </w:rPr>
        <w:t xml:space="preserve">   </w:t>
      </w:r>
      <w:r w:rsidRPr="00553FE9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553FE9" w:rsidRDefault="00F85AAC" w:rsidP="00E33D13">
      <w:pPr>
        <w:jc w:val="center"/>
        <w:rPr>
          <w:rFonts w:ascii="Tahoma" w:hAnsi="Tahoma" w:cs="Tahoma"/>
        </w:rPr>
      </w:pPr>
      <w:r w:rsidRPr="00553FE9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973510</wp:posOffset>
            </wp:positionH>
            <wp:positionV relativeFrom="paragraph">
              <wp:posOffset>2061348</wp:posOffset>
            </wp:positionV>
            <wp:extent cx="4505242" cy="461175"/>
            <wp:effectExtent l="1905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242" cy="46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553FE9">
        <w:rPr>
          <w:rFonts w:ascii="Tahoma" w:hAnsi="Tahoma" w:cs="Tahoma"/>
          <w:szCs w:val="18"/>
        </w:rPr>
        <w:t xml:space="preserve"> </w:t>
      </w:r>
      <w:r w:rsidR="007073F3" w:rsidRPr="00553FE9">
        <w:rPr>
          <w:rFonts w:ascii="Tahoma" w:hAnsi="Tahoma" w:cs="Tahoma"/>
          <w:noProof/>
          <w:szCs w:val="18"/>
        </w:rPr>
        <w:drawing>
          <wp:inline distT="0" distB="0" distL="0" distR="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33D13" w:rsidRPr="00553FE9">
        <w:rPr>
          <w:rFonts w:ascii="Tahoma" w:hAnsi="Tahoma" w:cs="Tahoma"/>
          <w:szCs w:val="18"/>
        </w:rPr>
        <w:t xml:space="preserve">  </w:t>
      </w:r>
    </w:p>
    <w:p w:rsidR="00E33D13" w:rsidRPr="00553FE9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553FE9" w:rsidRDefault="00E33D13" w:rsidP="00E33D13">
      <w:pPr>
        <w:jc w:val="center"/>
        <w:outlineLvl w:val="0"/>
        <w:rPr>
          <w:rFonts w:ascii="Arial Narrow" w:hAnsi="Arial Narrow" w:cs="Tahoma"/>
          <w:sz w:val="22"/>
          <w:szCs w:val="22"/>
          <w:lang w:val="sr-Cyrl-CS"/>
        </w:rPr>
      </w:pPr>
      <w:r w:rsidRPr="00553FE9">
        <w:rPr>
          <w:rFonts w:ascii="Arial Narrow" w:hAnsi="Arial Narrow" w:cs="Tahoma"/>
          <w:sz w:val="22"/>
          <w:szCs w:val="22"/>
          <w:lang w:val="sr-Cyrl-BA"/>
        </w:rPr>
        <w:t>Графикон 1</w:t>
      </w:r>
      <w:r w:rsidRPr="00553FE9">
        <w:rPr>
          <w:rFonts w:ascii="Arial Narrow" w:hAnsi="Arial Narrow" w:cs="Tahoma"/>
          <w:sz w:val="22"/>
          <w:szCs w:val="22"/>
          <w:lang w:val="sr-Cyrl-CS"/>
        </w:rPr>
        <w:t>.</w:t>
      </w:r>
      <w:r w:rsidRPr="00553FE9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553FE9">
        <w:rPr>
          <w:rFonts w:ascii="Arial Narrow" w:hAnsi="Arial Narrow" w:cs="Tahoma"/>
          <w:sz w:val="22"/>
          <w:szCs w:val="22"/>
          <w:lang w:val="sr-Cyrl-CS"/>
        </w:rPr>
        <w:t>П</w:t>
      </w:r>
      <w:r w:rsidRPr="00553FE9">
        <w:rPr>
          <w:rFonts w:ascii="Arial Narrow" w:hAnsi="Arial Narrow" w:cs="Tahoma"/>
          <w:sz w:val="22"/>
          <w:szCs w:val="22"/>
          <w:lang w:val="ru-RU"/>
        </w:rPr>
        <w:t>росјечн</w:t>
      </w:r>
      <w:r w:rsidRPr="00553FE9">
        <w:rPr>
          <w:rFonts w:ascii="Arial Narrow" w:hAnsi="Arial Narrow" w:cs="Tahoma"/>
          <w:sz w:val="22"/>
          <w:szCs w:val="22"/>
        </w:rPr>
        <w:t>e</w:t>
      </w:r>
      <w:r w:rsidRPr="00553FE9">
        <w:rPr>
          <w:rFonts w:ascii="Arial Narrow" w:hAnsi="Arial Narrow" w:cs="Tahoma"/>
          <w:sz w:val="22"/>
          <w:szCs w:val="22"/>
          <w:lang w:val="ru-RU"/>
        </w:rPr>
        <w:t xml:space="preserve"> нето плат</w:t>
      </w:r>
      <w:r w:rsidRPr="00553FE9">
        <w:rPr>
          <w:rFonts w:ascii="Arial Narrow" w:hAnsi="Arial Narrow" w:cs="Tahoma"/>
          <w:sz w:val="22"/>
          <w:szCs w:val="22"/>
        </w:rPr>
        <w:t>e</w:t>
      </w:r>
      <w:r w:rsidRPr="00553FE9">
        <w:rPr>
          <w:rFonts w:ascii="Arial Narrow" w:hAnsi="Arial Narrow" w:cs="Tahoma"/>
          <w:sz w:val="22"/>
          <w:szCs w:val="22"/>
          <w:lang w:val="ru-RU"/>
        </w:rPr>
        <w:t xml:space="preserve"> запослених по мјесецима</w:t>
      </w:r>
    </w:p>
    <w:p w:rsidR="00BE051D" w:rsidRPr="00553FE9" w:rsidRDefault="00BE051D">
      <w:pPr>
        <w:rPr>
          <w:rFonts w:ascii="Tahoma" w:hAnsi="Tahoma" w:cs="Tahoma"/>
          <w:lang w:val="sr-Cyrl-BA"/>
        </w:rPr>
      </w:pPr>
    </w:p>
    <w:p w:rsidR="00943369" w:rsidRPr="00553FE9" w:rsidRDefault="00943369">
      <w:pPr>
        <w:rPr>
          <w:rFonts w:ascii="Arial Narrow" w:hAnsi="Arial Narrow" w:cs="Tahoma"/>
          <w:lang w:val="sr-Cyrl-BA"/>
        </w:rPr>
      </w:pPr>
    </w:p>
    <w:p w:rsidR="00082DA2" w:rsidRPr="00553FE9" w:rsidRDefault="00082DA2">
      <w:pPr>
        <w:rPr>
          <w:rFonts w:ascii="Arial Narrow" w:hAnsi="Arial Narrow" w:cs="Tahoma"/>
          <w:lang w:val="sr-Latn-BA"/>
        </w:rPr>
      </w:pPr>
    </w:p>
    <w:p w:rsidR="000134F3" w:rsidRPr="00553FE9" w:rsidRDefault="000134F3">
      <w:pPr>
        <w:rPr>
          <w:rFonts w:ascii="Arial Narrow" w:hAnsi="Arial Narrow" w:cs="Tahoma"/>
          <w:lang w:val="sr-Latn-BA"/>
        </w:rPr>
      </w:pPr>
    </w:p>
    <w:p w:rsidR="000134F3" w:rsidRPr="00553FE9" w:rsidRDefault="000134F3">
      <w:pPr>
        <w:rPr>
          <w:rFonts w:ascii="Arial Narrow" w:hAnsi="Arial Narrow" w:cs="Tahoma"/>
          <w:lang w:val="sr-Latn-BA"/>
        </w:rPr>
      </w:pPr>
    </w:p>
    <w:p w:rsidR="009A0B74" w:rsidRPr="00553FE9" w:rsidRDefault="009A0B74" w:rsidP="009A0B74">
      <w:pPr>
        <w:rPr>
          <w:rFonts w:ascii="Arial Narrow" w:hAnsi="Arial Narrow" w:cs="Tahoma"/>
          <w:b/>
          <w:sz w:val="30"/>
          <w:szCs w:val="30"/>
          <w:lang w:val="sr-Latn-CS"/>
        </w:rPr>
      </w:pPr>
      <w:r w:rsidRPr="00553FE9">
        <w:rPr>
          <w:rFonts w:ascii="Arial Narrow" w:hAnsi="Arial Narrow" w:cs="Tahoma"/>
          <w:b/>
          <w:sz w:val="30"/>
          <w:szCs w:val="30"/>
          <w:lang w:val="sr-Cyrl-BA"/>
        </w:rPr>
        <w:t>Мјесечна инфлација у фебруару 2015. године 0,2%</w:t>
      </w:r>
    </w:p>
    <w:p w:rsidR="009A0B74" w:rsidRPr="00553FE9" w:rsidRDefault="009A0B74" w:rsidP="009A0B74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553FE9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Pr="00553FE9">
        <w:rPr>
          <w:rFonts w:ascii="Arial Narrow" w:hAnsi="Arial Narrow" w:cs="Tahoma"/>
          <w:b/>
          <w:sz w:val="30"/>
          <w:szCs w:val="30"/>
          <w:lang w:val="sr-Latn-BA"/>
        </w:rPr>
        <w:t>II</w:t>
      </w:r>
      <w:r w:rsidRPr="00553FE9">
        <w:rPr>
          <w:rFonts w:ascii="Arial Narrow" w:hAnsi="Arial Narrow" w:cs="Tahoma"/>
          <w:b/>
          <w:sz w:val="30"/>
          <w:szCs w:val="30"/>
          <w:lang w:val="sr-Cyrl-BA"/>
        </w:rPr>
        <w:t xml:space="preserve"> 2015/</w:t>
      </w:r>
      <w:r w:rsidRPr="00553FE9">
        <w:rPr>
          <w:rFonts w:ascii="Arial Narrow" w:hAnsi="Arial Narrow" w:cs="Tahoma"/>
          <w:b/>
          <w:sz w:val="30"/>
          <w:szCs w:val="30"/>
          <w:lang w:val="sr-Latn-BA"/>
        </w:rPr>
        <w:t>II</w:t>
      </w:r>
      <w:r w:rsidRPr="00553FE9">
        <w:rPr>
          <w:rFonts w:ascii="Arial Narrow" w:hAnsi="Arial Narrow" w:cs="Tahoma"/>
          <w:b/>
          <w:sz w:val="30"/>
          <w:szCs w:val="30"/>
          <w:lang w:val="sr-Cyrl-BA"/>
        </w:rPr>
        <w:t xml:space="preserve"> 2014) -1,3%</w:t>
      </w:r>
    </w:p>
    <w:p w:rsidR="009A0B74" w:rsidRPr="00553FE9" w:rsidRDefault="009A0B74" w:rsidP="009A0B74">
      <w:pPr>
        <w:spacing w:after="120"/>
        <w:jc w:val="both"/>
        <w:rPr>
          <w:rFonts w:ascii="Tahoma" w:hAnsi="Tahoma" w:cs="Tahoma"/>
          <w:lang w:val="sr-Cyrl-BA"/>
        </w:rPr>
      </w:pPr>
    </w:p>
    <w:p w:rsidR="009A0B74" w:rsidRPr="00553FE9" w:rsidRDefault="009A0B74" w:rsidP="009A0B74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53FE9">
        <w:rPr>
          <w:rFonts w:ascii="Arial Narrow" w:hAnsi="Arial Narrow" w:cs="Tahoma"/>
          <w:sz w:val="22"/>
          <w:szCs w:val="22"/>
          <w:lang w:val="sr-Cyrl-BA"/>
        </w:rPr>
        <w:t>Цијене производа и услуга које се користе за личну потрошњу у Републици Српској, мјерене индексом потрошачких цијена, у фебруару 2015. године у односу на претходни мјесец, у просјеку су више за 0,2%</w:t>
      </w:r>
      <w:r w:rsidRPr="00553FE9">
        <w:rPr>
          <w:rFonts w:ascii="Arial Narrow" w:hAnsi="Arial Narrow" w:cs="Tahoma"/>
          <w:sz w:val="22"/>
          <w:szCs w:val="22"/>
          <w:lang w:val="sr-Latn-BA"/>
        </w:rPr>
        <w:t>,</w:t>
      </w:r>
      <w:r w:rsidRPr="00553FE9">
        <w:rPr>
          <w:rFonts w:ascii="Arial Narrow" w:hAnsi="Arial Narrow" w:cs="Tahoma"/>
          <w:sz w:val="22"/>
          <w:szCs w:val="22"/>
          <w:lang w:val="sr-Cyrl-BA"/>
        </w:rPr>
        <w:t xml:space="preserve"> док су на годишњем нивоу ниже за 1,3%.</w:t>
      </w:r>
    </w:p>
    <w:p w:rsidR="009A0B74" w:rsidRPr="00553FE9" w:rsidRDefault="009A0B74" w:rsidP="009A0B74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53FE9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 забиљежене су у три, ниже цијене у пет</w:t>
      </w:r>
      <w:r w:rsidRPr="00553FE9">
        <w:rPr>
          <w:rFonts w:ascii="Arial Narrow" w:hAnsi="Arial Narrow" w:cs="Tahoma"/>
          <w:sz w:val="22"/>
          <w:szCs w:val="22"/>
          <w:lang w:val="sr-Latn-BA"/>
        </w:rPr>
        <w:t>,</w:t>
      </w:r>
      <w:r w:rsidRPr="00553FE9">
        <w:rPr>
          <w:rFonts w:ascii="Arial Narrow" w:hAnsi="Arial Narrow" w:cs="Tahoma"/>
          <w:sz w:val="22"/>
          <w:szCs w:val="22"/>
          <w:lang w:val="sr-Cyrl-BA"/>
        </w:rPr>
        <w:t xml:space="preserve"> док су цијене у четири одјељка, у просјеку, остале на истом нивоу.</w:t>
      </w:r>
    </w:p>
    <w:p w:rsidR="009A0B74" w:rsidRPr="00553FE9" w:rsidRDefault="009A0B74" w:rsidP="009A0B74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53FE9">
        <w:rPr>
          <w:rFonts w:ascii="Arial Narrow" w:hAnsi="Arial Narrow" w:cs="Tahoma"/>
          <w:sz w:val="22"/>
          <w:szCs w:val="22"/>
          <w:lang w:val="sr-Cyrl-BA"/>
        </w:rPr>
        <w:t xml:space="preserve">Више цијене у фебруару забиљежене су у одјељцима </w:t>
      </w:r>
      <w:r w:rsidRPr="00553FE9">
        <w:rPr>
          <w:rFonts w:ascii="Arial Narrow" w:hAnsi="Arial Narrow" w:cs="Tahoma"/>
          <w:i/>
          <w:sz w:val="22"/>
          <w:szCs w:val="22"/>
          <w:lang w:val="sr-Cyrl-BA"/>
        </w:rPr>
        <w:t xml:space="preserve">Храна и безалкохолна пића </w:t>
      </w:r>
      <w:r w:rsidRPr="00553FE9">
        <w:rPr>
          <w:rFonts w:ascii="Arial Narrow" w:hAnsi="Arial Narrow" w:cs="Tahoma"/>
          <w:sz w:val="22"/>
          <w:szCs w:val="22"/>
          <w:lang w:val="sr-Cyrl-BA"/>
        </w:rPr>
        <w:t>и</w:t>
      </w:r>
      <w:r w:rsidRPr="00553FE9">
        <w:rPr>
          <w:rFonts w:ascii="Arial Narrow" w:hAnsi="Arial Narrow" w:cs="Tahoma"/>
          <w:i/>
          <w:sz w:val="22"/>
          <w:szCs w:val="22"/>
          <w:lang w:val="sr-Cyrl-BA"/>
        </w:rPr>
        <w:t xml:space="preserve"> Здравство</w:t>
      </w:r>
      <w:r w:rsidRPr="00553FE9">
        <w:rPr>
          <w:rFonts w:ascii="Arial Narrow" w:hAnsi="Arial Narrow" w:cs="Tahoma"/>
          <w:sz w:val="22"/>
          <w:szCs w:val="22"/>
          <w:lang w:val="sr-Cyrl-BA"/>
        </w:rPr>
        <w:t xml:space="preserve"> (0,7%) и </w:t>
      </w:r>
      <w:r w:rsidRPr="00553FE9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553FE9">
        <w:rPr>
          <w:rFonts w:ascii="Arial Narrow" w:hAnsi="Arial Narrow" w:cs="Tahoma"/>
          <w:sz w:val="22"/>
          <w:szCs w:val="22"/>
          <w:lang w:val="sr-Cyrl-BA"/>
        </w:rPr>
        <w:t xml:space="preserve"> (0,1%). У оквиру одјељка </w:t>
      </w:r>
      <w:r w:rsidRPr="00553FE9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553FE9">
        <w:rPr>
          <w:rFonts w:ascii="Arial Narrow" w:hAnsi="Arial Narrow" w:cs="Tahoma"/>
          <w:sz w:val="22"/>
          <w:szCs w:val="22"/>
          <w:lang w:val="sr-Cyrl-BA"/>
        </w:rPr>
        <w:t xml:space="preserve"> нај</w:t>
      </w:r>
      <w:r w:rsidR="00177EC1">
        <w:rPr>
          <w:rFonts w:ascii="Arial Narrow" w:hAnsi="Arial Narrow" w:cs="Tahoma"/>
          <w:sz w:val="22"/>
          <w:szCs w:val="22"/>
          <w:lang w:val="sr-Cyrl-BA"/>
        </w:rPr>
        <w:t>в</w:t>
      </w:r>
      <w:r w:rsidRPr="00553FE9">
        <w:rPr>
          <w:rFonts w:ascii="Arial Narrow" w:hAnsi="Arial Narrow" w:cs="Tahoma"/>
          <w:sz w:val="22"/>
          <w:szCs w:val="22"/>
          <w:lang w:val="sr-Cyrl-BA"/>
        </w:rPr>
        <w:t xml:space="preserve">ећи утицај на раст су имале цијене воћа (8,6%) и поврћа (3,2%) због сезонских промјена, као и честе нивелације цијена код многих индустријских прехрамбених производа. Више цијене, забиљежене у одјељку </w:t>
      </w:r>
      <w:r w:rsidRPr="00553FE9">
        <w:rPr>
          <w:rFonts w:ascii="Arial Narrow" w:hAnsi="Arial Narrow" w:cs="Tahoma"/>
          <w:i/>
          <w:sz w:val="22"/>
          <w:szCs w:val="22"/>
          <w:lang w:val="sr-Cyrl-BA"/>
        </w:rPr>
        <w:t>Здравство,</w:t>
      </w:r>
      <w:r w:rsidRPr="00553FE9">
        <w:rPr>
          <w:rFonts w:ascii="Arial Narrow" w:hAnsi="Arial Narrow" w:cs="Tahoma"/>
          <w:sz w:val="22"/>
          <w:szCs w:val="22"/>
          <w:lang w:val="sr-Cyrl-BA"/>
        </w:rPr>
        <w:t xml:space="preserve"> проузроковане су вишим набавним цијенама појединих група лијекова (1,0%).</w:t>
      </w:r>
    </w:p>
    <w:p w:rsidR="009A0B74" w:rsidRPr="00553FE9" w:rsidRDefault="009A0B74" w:rsidP="009A0B74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A0B74" w:rsidRPr="00553FE9" w:rsidRDefault="009A0B74" w:rsidP="009A0B74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53FE9">
        <w:rPr>
          <w:rFonts w:ascii="Arial Narrow" w:hAnsi="Arial Narrow" w:cs="Tahoma"/>
          <w:sz w:val="22"/>
          <w:szCs w:val="22"/>
          <w:lang w:val="sr-Cyrl-BA"/>
        </w:rPr>
        <w:t>У одјељцима</w:t>
      </w:r>
      <w:r w:rsidRPr="00553FE9">
        <w:rPr>
          <w:rFonts w:ascii="Arial Narrow" w:hAnsi="Arial Narrow" w:cs="Tahoma"/>
          <w:i/>
          <w:sz w:val="22"/>
          <w:szCs w:val="22"/>
          <w:lang w:val="sr-Cyrl-BA"/>
        </w:rPr>
        <w:t xml:space="preserve"> Становање, Комуникације, </w:t>
      </w:r>
      <w:r w:rsidRPr="00553FE9">
        <w:rPr>
          <w:rFonts w:ascii="Arial Narrow" w:eastAsia="Calibri" w:hAnsi="Arial Narrow" w:cs="Tahoma"/>
          <w:sz w:val="22"/>
          <w:szCs w:val="22"/>
          <w:lang w:val="sr-Cyrl-BA"/>
        </w:rPr>
        <w:t xml:space="preserve">Образовање и </w:t>
      </w:r>
      <w:r w:rsidRPr="00553FE9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Pr="00553FE9">
        <w:rPr>
          <w:rFonts w:ascii="Arial Narrow" w:hAnsi="Arial Narrow" w:cs="Tahoma"/>
          <w:sz w:val="22"/>
          <w:szCs w:val="22"/>
          <w:lang w:val="sr-Cyrl-BA"/>
        </w:rPr>
        <w:t xml:space="preserve"> цијене су, у просјеку, остале исте.</w:t>
      </w:r>
    </w:p>
    <w:p w:rsidR="009A0B74" w:rsidRPr="00553FE9" w:rsidRDefault="009A0B74" w:rsidP="009A0B74">
      <w:pPr>
        <w:jc w:val="both"/>
        <w:rPr>
          <w:rFonts w:ascii="Arial Narrow" w:hAnsi="Arial Narrow" w:cs="Tahoma"/>
          <w:i/>
          <w:sz w:val="22"/>
          <w:szCs w:val="22"/>
          <w:lang w:val="sr-Cyrl-BA"/>
        </w:rPr>
      </w:pPr>
      <w:r w:rsidRPr="00553FE9">
        <w:rPr>
          <w:rFonts w:ascii="Arial Narrow" w:hAnsi="Arial Narrow" w:cs="Tahoma"/>
          <w:sz w:val="22"/>
          <w:szCs w:val="22"/>
          <w:lang w:val="sr-Cyrl-BA"/>
        </w:rPr>
        <w:t xml:space="preserve">Најниже цијене у фебруару забиљежене су у одјељку </w:t>
      </w:r>
      <w:r w:rsidRPr="00553FE9">
        <w:rPr>
          <w:rFonts w:ascii="Arial Narrow" w:hAnsi="Arial Narrow" w:cs="Tahoma"/>
          <w:i/>
          <w:sz w:val="22"/>
          <w:szCs w:val="22"/>
          <w:lang w:val="sr-Cyrl-BA"/>
        </w:rPr>
        <w:t xml:space="preserve">Одјећа и обућа </w:t>
      </w:r>
      <w:r w:rsidRPr="00553FE9">
        <w:rPr>
          <w:rFonts w:ascii="Arial Narrow" w:hAnsi="Arial Narrow" w:cs="Tahoma"/>
          <w:sz w:val="22"/>
          <w:szCs w:val="22"/>
          <w:lang w:val="sr-Cyrl-BA"/>
        </w:rPr>
        <w:t xml:space="preserve">(0,7%) с тим да је број фебруарских снижења одјеће и обуће знатно мањи него у претходним мјесецима.  </w:t>
      </w:r>
      <w:r w:rsidRPr="00553FE9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</w:p>
    <w:p w:rsidR="009A0B74" w:rsidRPr="00553FE9" w:rsidRDefault="009A0B74" w:rsidP="009A0B74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53FE9">
        <w:rPr>
          <w:rFonts w:ascii="Arial Narrow" w:hAnsi="Arial Narrow" w:cs="Tahoma"/>
          <w:sz w:val="22"/>
          <w:szCs w:val="22"/>
          <w:lang w:val="sr-Cyrl-BA"/>
        </w:rPr>
        <w:t xml:space="preserve">Ниже цијене забиљежене су у одјељку </w:t>
      </w:r>
      <w:r w:rsidRPr="00553FE9">
        <w:rPr>
          <w:rFonts w:ascii="Arial Narrow" w:hAnsi="Arial Narrow" w:cs="Tahoma"/>
          <w:i/>
          <w:sz w:val="22"/>
          <w:szCs w:val="22"/>
          <w:lang w:val="sr-Cyrl-BA"/>
        </w:rPr>
        <w:t xml:space="preserve">Намјештај и покућство </w:t>
      </w:r>
      <w:r w:rsidRPr="00553FE9">
        <w:rPr>
          <w:rFonts w:ascii="Arial Narrow" w:hAnsi="Arial Narrow" w:cs="Tahoma"/>
          <w:sz w:val="22"/>
          <w:szCs w:val="22"/>
          <w:lang w:val="sr-Cyrl-BA"/>
        </w:rPr>
        <w:t>(0,3%) усљед мањег броја акцијских цијена намјештаја (0,5%), апарата за домаћинство (0,2%), текстила за домаћинство и производа за чишћење и одржавање домаћинства (0,3%).</w:t>
      </w:r>
    </w:p>
    <w:p w:rsidR="009A0B74" w:rsidRPr="00553FE9" w:rsidRDefault="009A0B74" w:rsidP="009A0B74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53FE9">
        <w:rPr>
          <w:rFonts w:ascii="Arial Narrow" w:hAnsi="Arial Narrow" w:cs="Tahoma"/>
          <w:sz w:val="22"/>
          <w:szCs w:val="22"/>
          <w:lang w:val="sr-Cyrl-BA"/>
        </w:rPr>
        <w:t xml:space="preserve">У оквиру одјељка </w:t>
      </w:r>
      <w:r w:rsidRPr="00553FE9">
        <w:rPr>
          <w:rFonts w:ascii="Arial Narrow" w:hAnsi="Arial Narrow" w:cs="Tahoma"/>
          <w:i/>
          <w:sz w:val="22"/>
          <w:szCs w:val="22"/>
          <w:lang w:val="sr-Cyrl-BA"/>
        </w:rPr>
        <w:t>Рекреација и култура</w:t>
      </w:r>
      <w:r w:rsidRPr="00553FE9">
        <w:rPr>
          <w:rFonts w:ascii="Arial Narrow" w:hAnsi="Arial Narrow" w:cs="Tahoma"/>
          <w:sz w:val="22"/>
          <w:szCs w:val="22"/>
          <w:lang w:val="sr-Cyrl-BA"/>
        </w:rPr>
        <w:t xml:space="preserve"> ниже цијене су посљедица снижених цијена у групи аудио-визуелна опрема (0,5%), затим у групи опрема за спорт, камповање и рекреацију (0,9%)</w:t>
      </w:r>
      <w:r w:rsidRPr="00553FE9">
        <w:rPr>
          <w:rFonts w:ascii="Arial Narrow" w:hAnsi="Arial Narrow" w:cs="Tahoma"/>
          <w:sz w:val="22"/>
          <w:szCs w:val="22"/>
          <w:lang w:val="sr-Latn-BA"/>
        </w:rPr>
        <w:t>,</w:t>
      </w:r>
      <w:r w:rsidRPr="00553FE9">
        <w:rPr>
          <w:rFonts w:ascii="Arial Narrow" w:hAnsi="Arial Narrow" w:cs="Tahoma"/>
          <w:sz w:val="22"/>
          <w:szCs w:val="22"/>
          <w:lang w:val="sr-Cyrl-BA"/>
        </w:rPr>
        <w:t xml:space="preserve"> а највећи проценат снижења забиљежен је у групи пакет аранжмани (10,5%).</w:t>
      </w:r>
    </w:p>
    <w:p w:rsidR="009A0B74" w:rsidRPr="00553FE9" w:rsidRDefault="009A0B74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553FE9">
        <w:rPr>
          <w:rFonts w:ascii="Arial Narrow" w:hAnsi="Arial Narrow" w:cs="Tahoma"/>
          <w:sz w:val="22"/>
          <w:szCs w:val="22"/>
          <w:lang w:val="sr-Cyrl-BA"/>
        </w:rPr>
        <w:t>Најмањи пад цијена (0,1%) забиљежен је у оквиру одјељака</w:t>
      </w:r>
      <w:r w:rsidRPr="00553FE9">
        <w:rPr>
          <w:rFonts w:ascii="Arial Narrow" w:hAnsi="Arial Narrow" w:cs="Tahoma"/>
          <w:i/>
          <w:sz w:val="22"/>
          <w:szCs w:val="22"/>
          <w:lang w:val="sr-Cyrl-BA"/>
        </w:rPr>
        <w:t xml:space="preserve"> Превоз</w:t>
      </w:r>
      <w:r w:rsidRPr="00553FE9">
        <w:rPr>
          <w:rFonts w:ascii="Arial Narrow" w:hAnsi="Arial Narrow" w:cs="Tahoma"/>
          <w:sz w:val="22"/>
          <w:szCs w:val="22"/>
          <w:lang w:val="sr-Cyrl-BA"/>
        </w:rPr>
        <w:t xml:space="preserve"> и </w:t>
      </w:r>
      <w:r w:rsidRPr="00553FE9">
        <w:rPr>
          <w:rFonts w:ascii="Arial Narrow" w:hAnsi="Arial Narrow" w:cs="Tahoma"/>
          <w:i/>
          <w:sz w:val="22"/>
          <w:szCs w:val="22"/>
          <w:lang w:val="sr-Cyrl-BA"/>
        </w:rPr>
        <w:t>Остала добра и услуге.</w:t>
      </w:r>
    </w:p>
    <w:p w:rsidR="000213F8" w:rsidRPr="00553FE9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0213F8" w:rsidRPr="00553FE9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0213F8" w:rsidRPr="00553FE9" w:rsidRDefault="000213F8" w:rsidP="000213F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  <w:r w:rsidRPr="00553FE9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Календарски прилагођена </w:t>
      </w:r>
      <w:r w:rsidRPr="00553FE9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="00284295" w:rsidRPr="00553FE9">
        <w:rPr>
          <w:rFonts w:ascii="Arial Narrow" w:hAnsi="Arial Narrow" w:cs="Tahoma"/>
          <w:b/>
          <w:sz w:val="30"/>
          <w:szCs w:val="30"/>
        </w:rPr>
        <w:t>I</w:t>
      </w:r>
      <w:r w:rsidRPr="00553FE9">
        <w:rPr>
          <w:rFonts w:ascii="Arial Narrow" w:hAnsi="Arial Narrow" w:cs="Tahoma"/>
          <w:b/>
          <w:sz w:val="30"/>
          <w:szCs w:val="30"/>
        </w:rPr>
        <w:t>I</w:t>
      </w:r>
      <w:r w:rsidRPr="00553FE9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553FE9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284295" w:rsidRPr="00553FE9">
        <w:rPr>
          <w:rFonts w:ascii="Arial Narrow" w:hAnsi="Arial Narrow" w:cs="Tahoma"/>
          <w:b/>
          <w:sz w:val="30"/>
          <w:szCs w:val="30"/>
        </w:rPr>
        <w:t>5</w:t>
      </w:r>
      <w:r w:rsidRPr="00553FE9">
        <w:rPr>
          <w:rFonts w:ascii="Arial Narrow" w:hAnsi="Arial Narrow" w:cs="Tahoma"/>
          <w:b/>
          <w:sz w:val="30"/>
          <w:szCs w:val="30"/>
          <w:lang w:val="sr-Latn-BA"/>
        </w:rPr>
        <w:t>/</w:t>
      </w:r>
      <w:r w:rsidR="00284295" w:rsidRPr="00553FE9">
        <w:rPr>
          <w:rFonts w:ascii="Arial Narrow" w:hAnsi="Arial Narrow" w:cs="Tahoma"/>
          <w:b/>
          <w:sz w:val="30"/>
          <w:szCs w:val="30"/>
        </w:rPr>
        <w:t>I</w:t>
      </w:r>
      <w:r w:rsidRPr="00553FE9">
        <w:rPr>
          <w:rFonts w:ascii="Arial Narrow" w:hAnsi="Arial Narrow" w:cs="Tahoma"/>
          <w:b/>
          <w:sz w:val="30"/>
          <w:szCs w:val="30"/>
        </w:rPr>
        <w:t>I</w:t>
      </w:r>
      <w:r w:rsidRPr="00553FE9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553FE9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="00284295" w:rsidRPr="00553FE9">
        <w:rPr>
          <w:rFonts w:ascii="Arial Narrow" w:hAnsi="Arial Narrow" w:cs="Tahoma"/>
          <w:b/>
          <w:bCs/>
          <w:sz w:val="30"/>
          <w:szCs w:val="30"/>
        </w:rPr>
        <w:t>4</w:t>
      </w:r>
      <w:r w:rsidRPr="00553FE9">
        <w:rPr>
          <w:rFonts w:ascii="Arial Narrow" w:hAnsi="Arial Narrow" w:cs="Tahoma"/>
          <w:b/>
          <w:bCs/>
          <w:sz w:val="30"/>
          <w:szCs w:val="30"/>
        </w:rPr>
        <w:t>.</w:t>
      </w:r>
      <w:r w:rsidRPr="00553FE9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553FE9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</w:t>
      </w:r>
      <w:r w:rsidR="00284295" w:rsidRPr="00553FE9">
        <w:rPr>
          <w:rFonts w:ascii="Arial Narrow" w:hAnsi="Arial Narrow" w:cs="Tahoma"/>
          <w:b/>
          <w:bCs/>
          <w:sz w:val="30"/>
          <w:szCs w:val="30"/>
          <w:lang w:val="sr-Cyrl-CS"/>
        </w:rPr>
        <w:t>7</w:t>
      </w:r>
      <w:r w:rsidRPr="00553FE9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="00284295" w:rsidRPr="00553FE9">
        <w:rPr>
          <w:rFonts w:ascii="Arial Narrow" w:hAnsi="Arial Narrow" w:cs="Tahoma"/>
          <w:b/>
          <w:bCs/>
          <w:sz w:val="30"/>
          <w:szCs w:val="30"/>
          <w:lang w:val="sr-Cyrl-CS"/>
        </w:rPr>
        <w:t>0</w:t>
      </w:r>
      <w:r w:rsidRPr="00553FE9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0213F8" w:rsidRPr="00553FE9" w:rsidRDefault="000213F8" w:rsidP="000213F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</w:rPr>
      </w:pPr>
      <w:r w:rsidRPr="00553FE9">
        <w:rPr>
          <w:rFonts w:ascii="Arial Narrow" w:hAnsi="Arial Narrow" w:cs="Tahoma"/>
          <w:b/>
          <w:sz w:val="30"/>
          <w:szCs w:val="30"/>
          <w:lang w:val="sr-Cyrl-CS"/>
        </w:rPr>
        <w:t>Десезонирана индустријска производња (</w:t>
      </w:r>
      <w:r w:rsidR="00284295" w:rsidRPr="00553FE9">
        <w:rPr>
          <w:rFonts w:ascii="Arial Narrow" w:hAnsi="Arial Narrow" w:cs="Tahoma"/>
          <w:b/>
          <w:sz w:val="30"/>
          <w:szCs w:val="30"/>
        </w:rPr>
        <w:t>I</w:t>
      </w:r>
      <w:r w:rsidRPr="00553FE9">
        <w:rPr>
          <w:rFonts w:ascii="Arial Narrow" w:hAnsi="Arial Narrow" w:cs="Tahoma"/>
          <w:b/>
          <w:sz w:val="30"/>
          <w:szCs w:val="30"/>
        </w:rPr>
        <w:t>I</w:t>
      </w:r>
      <w:r w:rsidRPr="00553FE9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553FE9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284295" w:rsidRPr="00553FE9">
        <w:rPr>
          <w:rFonts w:ascii="Arial Narrow" w:hAnsi="Arial Narrow" w:cs="Tahoma"/>
          <w:b/>
          <w:sz w:val="30"/>
          <w:szCs w:val="30"/>
        </w:rPr>
        <w:t>5</w:t>
      </w:r>
      <w:r w:rsidRPr="00553FE9">
        <w:rPr>
          <w:rFonts w:ascii="Arial Narrow" w:hAnsi="Arial Narrow" w:cs="Tahoma"/>
          <w:b/>
          <w:sz w:val="30"/>
          <w:szCs w:val="30"/>
          <w:lang w:val="sr-Latn-BA"/>
        </w:rPr>
        <w:t>/</w:t>
      </w:r>
      <w:r w:rsidR="00284295" w:rsidRPr="00553FE9">
        <w:rPr>
          <w:rFonts w:ascii="Arial Narrow" w:hAnsi="Arial Narrow" w:cs="Tahoma"/>
          <w:b/>
          <w:sz w:val="30"/>
          <w:szCs w:val="30"/>
          <w:lang w:val="sr-Latn-BA"/>
        </w:rPr>
        <w:t>I</w:t>
      </w:r>
      <w:r w:rsidRPr="00553FE9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553FE9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="00284295" w:rsidRPr="00553FE9">
        <w:rPr>
          <w:rFonts w:ascii="Arial Narrow" w:hAnsi="Arial Narrow" w:cs="Tahoma"/>
          <w:b/>
          <w:bCs/>
          <w:sz w:val="30"/>
          <w:szCs w:val="30"/>
        </w:rPr>
        <w:t>5</w:t>
      </w:r>
      <w:r w:rsidRPr="00553FE9">
        <w:rPr>
          <w:rFonts w:ascii="Arial Narrow" w:hAnsi="Arial Narrow" w:cs="Tahoma"/>
          <w:b/>
          <w:bCs/>
          <w:sz w:val="30"/>
          <w:szCs w:val="30"/>
        </w:rPr>
        <w:t>.</w:t>
      </w:r>
      <w:r w:rsidRPr="00553FE9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553FE9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284295" w:rsidRPr="00553FE9">
        <w:rPr>
          <w:rFonts w:ascii="Arial Narrow" w:hAnsi="Arial Narrow" w:cs="Tahoma"/>
          <w:b/>
          <w:bCs/>
          <w:sz w:val="30"/>
          <w:szCs w:val="30"/>
          <w:lang w:val="sr-Cyrl-CS"/>
        </w:rPr>
        <w:t>већа</w:t>
      </w:r>
      <w:r w:rsidRPr="00553FE9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284295" w:rsidRPr="00553FE9">
        <w:rPr>
          <w:rFonts w:ascii="Arial Narrow" w:hAnsi="Arial Narrow" w:cs="Tahoma"/>
          <w:b/>
          <w:bCs/>
          <w:sz w:val="30"/>
          <w:szCs w:val="30"/>
          <w:lang w:val="sr-Cyrl-CS"/>
        </w:rPr>
        <w:t>4</w:t>
      </w:r>
      <w:r w:rsidRPr="00553FE9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="00284295" w:rsidRPr="00553FE9">
        <w:rPr>
          <w:rFonts w:ascii="Arial Narrow" w:hAnsi="Arial Narrow" w:cs="Tahoma"/>
          <w:b/>
          <w:bCs/>
          <w:sz w:val="30"/>
          <w:szCs w:val="30"/>
          <w:lang w:val="sr-Cyrl-CS"/>
        </w:rPr>
        <w:t>9</w:t>
      </w:r>
      <w:r w:rsidRPr="00553FE9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0213F8" w:rsidRPr="00553FE9" w:rsidRDefault="000213F8" w:rsidP="000213F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CS"/>
        </w:rPr>
      </w:pPr>
      <w:r w:rsidRPr="00553FE9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284295" w:rsidRPr="00553FE9">
        <w:rPr>
          <w:rFonts w:ascii="Arial Narrow" w:hAnsi="Arial Narrow" w:cs="Tahoma"/>
          <w:b/>
          <w:sz w:val="28"/>
        </w:rPr>
        <w:t>I</w:t>
      </w:r>
      <w:r w:rsidRPr="00553FE9">
        <w:rPr>
          <w:rFonts w:ascii="Arial Narrow" w:hAnsi="Arial Narrow" w:cs="Tahoma"/>
          <w:b/>
          <w:sz w:val="28"/>
        </w:rPr>
        <w:t>I</w:t>
      </w:r>
      <w:r w:rsidRPr="00553FE9">
        <w:rPr>
          <w:rFonts w:ascii="Arial Narrow" w:hAnsi="Arial Narrow" w:cs="Tahoma"/>
          <w:b/>
          <w:sz w:val="28"/>
          <w:lang w:val="ru-RU"/>
        </w:rPr>
        <w:t xml:space="preserve"> 201</w:t>
      </w:r>
      <w:r w:rsidR="00284295" w:rsidRPr="00553FE9">
        <w:rPr>
          <w:rFonts w:ascii="Arial Narrow" w:hAnsi="Arial Narrow" w:cs="Tahoma"/>
          <w:b/>
          <w:sz w:val="28"/>
        </w:rPr>
        <w:t>5</w:t>
      </w:r>
      <w:r w:rsidRPr="00553FE9">
        <w:rPr>
          <w:rFonts w:ascii="Arial Narrow" w:hAnsi="Arial Narrow" w:cs="Tahoma"/>
          <w:b/>
          <w:sz w:val="28"/>
          <w:lang w:val="ru-RU"/>
        </w:rPr>
        <w:t>/</w:t>
      </w:r>
      <w:r w:rsidR="00284295" w:rsidRPr="00553FE9">
        <w:rPr>
          <w:rFonts w:ascii="Arial Narrow" w:hAnsi="Arial Narrow" w:cs="Tahoma"/>
          <w:b/>
          <w:sz w:val="28"/>
        </w:rPr>
        <w:t>I</w:t>
      </w:r>
      <w:r w:rsidRPr="00553FE9">
        <w:rPr>
          <w:rFonts w:ascii="Arial Narrow" w:hAnsi="Arial Narrow" w:cs="Tahoma"/>
          <w:b/>
          <w:sz w:val="28"/>
        </w:rPr>
        <w:t>I</w:t>
      </w:r>
      <w:r w:rsidRPr="00553FE9">
        <w:rPr>
          <w:rFonts w:ascii="Arial Narrow" w:hAnsi="Arial Narrow" w:cs="Tahoma"/>
          <w:b/>
          <w:sz w:val="28"/>
          <w:lang w:val="ru-RU"/>
        </w:rPr>
        <w:t xml:space="preserve"> 201</w:t>
      </w:r>
      <w:r w:rsidR="00284295" w:rsidRPr="00553FE9">
        <w:rPr>
          <w:rFonts w:ascii="Arial Narrow" w:hAnsi="Arial Narrow" w:cs="Tahoma"/>
          <w:b/>
          <w:sz w:val="28"/>
        </w:rPr>
        <w:t>4</w:t>
      </w:r>
      <w:r w:rsidRPr="00553FE9">
        <w:rPr>
          <w:rFonts w:ascii="Arial Narrow" w:hAnsi="Arial Narrow" w:cs="Tahoma"/>
          <w:b/>
          <w:sz w:val="28"/>
          <w:lang w:val="ru-RU"/>
        </w:rPr>
        <w:t xml:space="preserve">.) већи </w:t>
      </w:r>
      <w:r w:rsidR="00B85D9D" w:rsidRPr="00553FE9">
        <w:rPr>
          <w:rFonts w:ascii="Arial Narrow" w:hAnsi="Arial Narrow" w:cs="Tahoma"/>
          <w:b/>
          <w:sz w:val="28"/>
          <w:lang w:val="sr-Cyrl-CS"/>
        </w:rPr>
        <w:t>0</w:t>
      </w:r>
      <w:r w:rsidRPr="00553FE9">
        <w:rPr>
          <w:rFonts w:ascii="Arial Narrow" w:hAnsi="Arial Narrow" w:cs="Tahoma"/>
          <w:b/>
          <w:sz w:val="28"/>
          <w:lang w:val="ru-RU"/>
        </w:rPr>
        <w:t>,</w:t>
      </w:r>
      <w:r w:rsidR="00B85D9D" w:rsidRPr="00553FE9">
        <w:rPr>
          <w:rFonts w:ascii="Arial Narrow" w:hAnsi="Arial Narrow" w:cs="Tahoma"/>
          <w:b/>
          <w:sz w:val="28"/>
          <w:lang w:val="ru-RU"/>
        </w:rPr>
        <w:t>7</w:t>
      </w:r>
      <w:r w:rsidRPr="00553FE9">
        <w:rPr>
          <w:rFonts w:ascii="Arial Narrow" w:hAnsi="Arial Narrow" w:cs="Tahoma"/>
          <w:b/>
          <w:sz w:val="28"/>
          <w:lang w:val="ru-RU"/>
        </w:rPr>
        <w:t>%</w:t>
      </w:r>
    </w:p>
    <w:p w:rsidR="000213F8" w:rsidRPr="00553FE9" w:rsidRDefault="000213F8" w:rsidP="000213F8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lang w:val="sr-Cyrl-CS"/>
        </w:rPr>
      </w:pPr>
    </w:p>
    <w:p w:rsidR="000213F8" w:rsidRPr="00553FE9" w:rsidRDefault="000213F8" w:rsidP="000213F8">
      <w:pPr>
        <w:jc w:val="both"/>
        <w:rPr>
          <w:rFonts w:ascii="Arial Narrow" w:hAnsi="Arial Narrow" w:cs="Tahoma"/>
          <w:sz w:val="22"/>
          <w:lang w:val="sr-Cyrl-CS"/>
        </w:rPr>
      </w:pPr>
      <w:r w:rsidRPr="00553FE9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553FE9">
        <w:rPr>
          <w:rFonts w:ascii="Arial Narrow" w:hAnsi="Arial Narrow" w:cs="Tahoma"/>
          <w:b/>
          <w:sz w:val="22"/>
        </w:rPr>
        <w:t xml:space="preserve"> индустријска производња</w:t>
      </w:r>
      <w:r w:rsidRPr="00553FE9">
        <w:rPr>
          <w:rFonts w:ascii="Arial Narrow" w:hAnsi="Arial Narrow" w:cs="Tahoma"/>
          <w:sz w:val="22"/>
        </w:rPr>
        <w:t xml:space="preserve"> у </w:t>
      </w:r>
      <w:r w:rsidR="00284295" w:rsidRPr="00553FE9">
        <w:rPr>
          <w:rFonts w:ascii="Arial Narrow" w:hAnsi="Arial Narrow" w:cs="Tahoma"/>
          <w:spacing w:val="-2"/>
          <w:sz w:val="22"/>
          <w:lang w:val="sr-Cyrl-CS"/>
        </w:rPr>
        <w:t>фебруару</w:t>
      </w:r>
      <w:r w:rsidRPr="00553FE9">
        <w:rPr>
          <w:rFonts w:ascii="Arial Narrow" w:hAnsi="Arial Narrow" w:cs="Tahoma"/>
          <w:spacing w:val="-2"/>
          <w:sz w:val="22"/>
        </w:rPr>
        <w:t xml:space="preserve"> </w:t>
      </w:r>
      <w:r w:rsidRPr="00553FE9">
        <w:rPr>
          <w:rFonts w:ascii="Arial Narrow" w:hAnsi="Arial Narrow" w:cs="Tahoma"/>
          <w:sz w:val="22"/>
        </w:rPr>
        <w:t>201</w:t>
      </w:r>
      <w:r w:rsidR="00284295" w:rsidRPr="00553FE9">
        <w:rPr>
          <w:rFonts w:ascii="Arial Narrow" w:hAnsi="Arial Narrow" w:cs="Tahoma"/>
          <w:sz w:val="22"/>
          <w:lang w:val="sr-Cyrl-CS"/>
        </w:rPr>
        <w:t>5</w:t>
      </w:r>
      <w:r w:rsidRPr="00553FE9">
        <w:rPr>
          <w:rFonts w:ascii="Arial Narrow" w:hAnsi="Arial Narrow" w:cs="Tahoma"/>
          <w:sz w:val="22"/>
        </w:rPr>
        <w:t xml:space="preserve">. </w:t>
      </w:r>
      <w:r w:rsidRPr="00553FE9">
        <w:rPr>
          <w:rFonts w:ascii="Arial Narrow" w:hAnsi="Arial Narrow" w:cs="Tahoma"/>
          <w:sz w:val="22"/>
          <w:lang w:val="sr-Cyrl-BA"/>
        </w:rPr>
        <w:t>г</w:t>
      </w:r>
      <w:r w:rsidRPr="00553FE9">
        <w:rPr>
          <w:rFonts w:ascii="Arial Narrow" w:hAnsi="Arial Narrow" w:cs="Tahoma"/>
          <w:sz w:val="22"/>
        </w:rPr>
        <w:t>одине</w:t>
      </w:r>
      <w:r w:rsidRPr="00553FE9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553FE9">
        <w:rPr>
          <w:rFonts w:ascii="Arial Narrow" w:hAnsi="Arial Narrow" w:cs="Tahoma"/>
          <w:sz w:val="22"/>
        </w:rPr>
        <w:t xml:space="preserve">у поређењу </w:t>
      </w:r>
      <w:r w:rsidRPr="00553FE9">
        <w:rPr>
          <w:rFonts w:ascii="Arial Narrow" w:hAnsi="Arial Narrow" w:cs="Tahoma"/>
          <w:sz w:val="22"/>
          <w:lang w:val="sr-Cyrl-BA"/>
        </w:rPr>
        <w:t xml:space="preserve">са </w:t>
      </w:r>
      <w:r w:rsidR="00284295" w:rsidRPr="00553FE9">
        <w:rPr>
          <w:rFonts w:ascii="Arial Narrow" w:hAnsi="Arial Narrow" w:cs="Tahoma"/>
          <w:spacing w:val="-2"/>
          <w:sz w:val="22"/>
          <w:lang w:val="sr-Cyrl-CS"/>
        </w:rPr>
        <w:t>фебруаром</w:t>
      </w:r>
      <w:r w:rsidRPr="00553FE9">
        <w:rPr>
          <w:rFonts w:ascii="Arial Narrow" w:hAnsi="Arial Narrow" w:cs="Tahoma"/>
          <w:spacing w:val="-2"/>
          <w:sz w:val="22"/>
        </w:rPr>
        <w:t xml:space="preserve"> </w:t>
      </w:r>
      <w:r w:rsidRPr="00553FE9">
        <w:rPr>
          <w:rFonts w:ascii="Arial Narrow" w:hAnsi="Arial Narrow" w:cs="Tahoma"/>
          <w:sz w:val="22"/>
          <w:lang w:val="ru-RU"/>
        </w:rPr>
        <w:t>201</w:t>
      </w:r>
      <w:r w:rsidR="00284295" w:rsidRPr="00553FE9">
        <w:rPr>
          <w:rFonts w:ascii="Arial Narrow" w:hAnsi="Arial Narrow" w:cs="Tahoma"/>
          <w:sz w:val="22"/>
          <w:lang w:val="ru-RU"/>
        </w:rPr>
        <w:t>4</w:t>
      </w:r>
      <w:r w:rsidRPr="00553FE9">
        <w:rPr>
          <w:rFonts w:ascii="Arial Narrow" w:hAnsi="Arial Narrow" w:cs="Tahoma"/>
          <w:sz w:val="22"/>
          <w:lang w:val="ru-RU"/>
        </w:rPr>
        <w:t>.</w:t>
      </w:r>
      <w:r w:rsidRPr="00553FE9">
        <w:rPr>
          <w:rFonts w:ascii="Arial Narrow" w:hAnsi="Arial Narrow" w:cs="Tahoma"/>
          <w:sz w:val="22"/>
        </w:rPr>
        <w:t xml:space="preserve"> </w:t>
      </w:r>
      <w:r w:rsidRPr="00553FE9">
        <w:rPr>
          <w:rFonts w:ascii="Arial Narrow" w:hAnsi="Arial Narrow" w:cs="Tahoma"/>
          <w:sz w:val="22"/>
          <w:lang w:val="sr-Cyrl-CS"/>
        </w:rPr>
        <w:t xml:space="preserve">већа је за </w:t>
      </w:r>
      <w:r w:rsidR="00284295" w:rsidRPr="00553FE9">
        <w:rPr>
          <w:rFonts w:ascii="Arial Narrow" w:hAnsi="Arial Narrow" w:cs="Tahoma"/>
          <w:sz w:val="22"/>
          <w:lang w:val="sr-Cyrl-CS"/>
        </w:rPr>
        <w:t>7</w:t>
      </w:r>
      <w:r w:rsidRPr="00553FE9">
        <w:rPr>
          <w:rFonts w:ascii="Arial Narrow" w:hAnsi="Arial Narrow" w:cs="Tahoma"/>
          <w:sz w:val="22"/>
          <w:lang w:val="sr-Cyrl-CS"/>
        </w:rPr>
        <w:t>,</w:t>
      </w:r>
      <w:r w:rsidR="00284295" w:rsidRPr="00553FE9">
        <w:rPr>
          <w:rFonts w:ascii="Arial Narrow" w:hAnsi="Arial Narrow" w:cs="Tahoma"/>
          <w:sz w:val="22"/>
          <w:lang w:val="sr-Cyrl-CS"/>
        </w:rPr>
        <w:t>0</w:t>
      </w:r>
      <w:r w:rsidRPr="00553FE9">
        <w:rPr>
          <w:rFonts w:ascii="Arial Narrow" w:hAnsi="Arial Narrow" w:cs="Tahoma"/>
          <w:sz w:val="22"/>
          <w:lang w:val="sr-Cyrl-CS"/>
        </w:rPr>
        <w:t>%.</w:t>
      </w:r>
      <w:r w:rsidRPr="00553FE9">
        <w:rPr>
          <w:rFonts w:ascii="Arial Narrow" w:hAnsi="Arial Narrow" w:cs="Tahoma"/>
          <w:sz w:val="22"/>
        </w:rPr>
        <w:t xml:space="preserve"> </w:t>
      </w:r>
      <w:r w:rsidRPr="00553FE9">
        <w:rPr>
          <w:rFonts w:ascii="Arial Narrow" w:hAnsi="Arial Narrow" w:cs="Tahoma"/>
          <w:sz w:val="22"/>
          <w:lang w:val="sr-Cyrl-CS"/>
        </w:rPr>
        <w:t>У</w:t>
      </w:r>
      <w:r w:rsidRPr="00553FE9">
        <w:rPr>
          <w:rFonts w:ascii="Arial Narrow" w:hAnsi="Arial Narrow" w:cs="Tahoma"/>
          <w:sz w:val="22"/>
        </w:rPr>
        <w:t xml:space="preserve"> </w:t>
      </w:r>
      <w:r w:rsidR="00284295" w:rsidRPr="00553FE9">
        <w:rPr>
          <w:rFonts w:ascii="Arial Narrow" w:hAnsi="Arial Narrow" w:cs="Tahoma"/>
          <w:sz w:val="22"/>
          <w:lang w:val="sr-Cyrl-BA"/>
        </w:rPr>
        <w:t xml:space="preserve">подручју </w:t>
      </w:r>
      <w:r w:rsidR="00284295" w:rsidRPr="00553FE9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284295" w:rsidRPr="00553FE9">
        <w:rPr>
          <w:rFonts w:ascii="Arial Narrow" w:hAnsi="Arial Narrow" w:cs="Tahoma"/>
          <w:i/>
          <w:sz w:val="22"/>
        </w:rPr>
        <w:t xml:space="preserve"> </w:t>
      </w:r>
      <w:r w:rsidRPr="00553FE9">
        <w:rPr>
          <w:rFonts w:ascii="Arial Narrow" w:hAnsi="Arial Narrow" w:cs="Tahoma"/>
          <w:sz w:val="22"/>
          <w:lang w:val="sr-Cyrl-CS"/>
        </w:rPr>
        <w:t>остварен је раст</w:t>
      </w:r>
      <w:r w:rsidRPr="00553FE9">
        <w:rPr>
          <w:rFonts w:ascii="Arial Narrow" w:hAnsi="Arial Narrow" w:cs="Tahoma"/>
          <w:sz w:val="22"/>
        </w:rPr>
        <w:t xml:space="preserve"> </w:t>
      </w:r>
      <w:r w:rsidRPr="00553FE9">
        <w:rPr>
          <w:rFonts w:ascii="Arial Narrow" w:hAnsi="Arial Narrow" w:cs="Tahoma"/>
          <w:sz w:val="22"/>
          <w:lang w:val="sr-Cyrl-BA"/>
        </w:rPr>
        <w:t>од</w:t>
      </w:r>
      <w:r w:rsidRPr="00553FE9">
        <w:rPr>
          <w:rFonts w:ascii="Arial Narrow" w:hAnsi="Arial Narrow" w:cs="Tahoma"/>
          <w:sz w:val="22"/>
        </w:rPr>
        <w:t xml:space="preserve"> </w:t>
      </w:r>
      <w:r w:rsidR="00284295" w:rsidRPr="00553FE9">
        <w:rPr>
          <w:rFonts w:ascii="Arial Narrow" w:hAnsi="Arial Narrow" w:cs="Tahoma"/>
          <w:sz w:val="22"/>
          <w:lang w:val="sr-Cyrl-CS"/>
        </w:rPr>
        <w:t>10</w:t>
      </w:r>
      <w:r w:rsidRPr="00553FE9">
        <w:rPr>
          <w:rFonts w:ascii="Arial Narrow" w:hAnsi="Arial Narrow" w:cs="Tahoma"/>
          <w:sz w:val="22"/>
          <w:lang w:val="sr-Cyrl-CS"/>
        </w:rPr>
        <w:t>,</w:t>
      </w:r>
      <w:r w:rsidR="00284295" w:rsidRPr="00553FE9">
        <w:rPr>
          <w:rFonts w:ascii="Arial Narrow" w:hAnsi="Arial Narrow" w:cs="Tahoma"/>
          <w:sz w:val="22"/>
          <w:lang w:val="sr-Cyrl-CS"/>
        </w:rPr>
        <w:t>4</w:t>
      </w:r>
      <w:r w:rsidRPr="00553FE9">
        <w:rPr>
          <w:rFonts w:ascii="Arial Narrow" w:hAnsi="Arial Narrow" w:cs="Tahoma"/>
          <w:sz w:val="22"/>
        </w:rPr>
        <w:t>%</w:t>
      </w:r>
      <w:r w:rsidR="00284295" w:rsidRPr="00553FE9">
        <w:rPr>
          <w:rFonts w:ascii="Arial Narrow" w:hAnsi="Arial Narrow" w:cs="Tahoma"/>
          <w:sz w:val="22"/>
          <w:lang w:val="sr-Cyrl-CS"/>
        </w:rPr>
        <w:t>,</w:t>
      </w:r>
      <w:r w:rsidRPr="00553FE9">
        <w:rPr>
          <w:rFonts w:ascii="Arial Narrow" w:hAnsi="Arial Narrow" w:cs="Tahoma"/>
          <w:sz w:val="22"/>
          <w:lang w:val="sr-Cyrl-CS"/>
        </w:rPr>
        <w:t xml:space="preserve"> </w:t>
      </w:r>
      <w:r w:rsidRPr="00553FE9">
        <w:rPr>
          <w:rFonts w:ascii="Arial Narrow" w:hAnsi="Arial Narrow" w:cs="Tahoma"/>
          <w:sz w:val="22"/>
          <w:lang w:val="sr-Cyrl-BA"/>
        </w:rPr>
        <w:t xml:space="preserve">у </w:t>
      </w:r>
      <w:r w:rsidRPr="00553FE9">
        <w:rPr>
          <w:rFonts w:ascii="Arial Narrow" w:hAnsi="Arial Narrow" w:cs="Tahoma"/>
          <w:i/>
          <w:sz w:val="22"/>
        </w:rPr>
        <w:t>Прерађивачкој индустрији</w:t>
      </w:r>
      <w:r w:rsidRPr="00553FE9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553FE9">
        <w:rPr>
          <w:rFonts w:ascii="Arial Narrow" w:hAnsi="Arial Narrow" w:cs="Tahoma"/>
          <w:sz w:val="22"/>
          <w:lang w:val="sr-Cyrl-CS"/>
        </w:rPr>
        <w:t>раст</w:t>
      </w:r>
      <w:r w:rsidRPr="00553FE9">
        <w:rPr>
          <w:rFonts w:ascii="Arial Narrow" w:hAnsi="Arial Narrow" w:cs="Tahoma"/>
          <w:sz w:val="22"/>
          <w:lang w:val="sr-Cyrl-BA"/>
        </w:rPr>
        <w:t xml:space="preserve"> </w:t>
      </w:r>
      <w:r w:rsidRPr="00553FE9">
        <w:rPr>
          <w:rFonts w:ascii="Arial Narrow" w:hAnsi="Arial Narrow" w:cs="Tahoma"/>
          <w:sz w:val="22"/>
          <w:lang w:val="sr-Cyrl-CS"/>
        </w:rPr>
        <w:t>од</w:t>
      </w:r>
      <w:r w:rsidRPr="00553FE9">
        <w:rPr>
          <w:rFonts w:ascii="Arial Narrow" w:hAnsi="Arial Narrow" w:cs="Tahoma"/>
          <w:sz w:val="22"/>
        </w:rPr>
        <w:t xml:space="preserve"> </w:t>
      </w:r>
      <w:r w:rsidR="00284295" w:rsidRPr="00553FE9">
        <w:rPr>
          <w:rFonts w:ascii="Arial Narrow" w:hAnsi="Arial Narrow" w:cs="Tahoma"/>
          <w:sz w:val="22"/>
          <w:lang w:val="sr-Cyrl-CS"/>
        </w:rPr>
        <w:t>4</w:t>
      </w:r>
      <w:r w:rsidRPr="00553FE9">
        <w:rPr>
          <w:rFonts w:ascii="Arial Narrow" w:hAnsi="Arial Narrow" w:cs="Tahoma"/>
          <w:sz w:val="22"/>
        </w:rPr>
        <w:t>,</w:t>
      </w:r>
      <w:r w:rsidR="00284295" w:rsidRPr="00553FE9">
        <w:rPr>
          <w:rFonts w:ascii="Arial Narrow" w:hAnsi="Arial Narrow" w:cs="Tahoma"/>
          <w:sz w:val="22"/>
          <w:lang w:val="sr-Cyrl-CS"/>
        </w:rPr>
        <w:t>9</w:t>
      </w:r>
      <w:r w:rsidRPr="00553FE9">
        <w:rPr>
          <w:rFonts w:ascii="Arial Narrow" w:hAnsi="Arial Narrow" w:cs="Tahoma"/>
          <w:sz w:val="22"/>
        </w:rPr>
        <w:t>%</w:t>
      </w:r>
      <w:r w:rsidR="00284295" w:rsidRPr="00553FE9">
        <w:rPr>
          <w:rFonts w:ascii="Arial Narrow" w:hAnsi="Arial Narrow" w:cs="Tahoma"/>
          <w:sz w:val="22"/>
          <w:lang w:val="sr-Cyrl-CS"/>
        </w:rPr>
        <w:t xml:space="preserve"> и</w:t>
      </w:r>
      <w:r w:rsidRPr="00553FE9">
        <w:rPr>
          <w:rFonts w:ascii="Arial Narrow" w:hAnsi="Arial Narrow" w:cs="Tahoma"/>
          <w:sz w:val="22"/>
          <w:lang w:val="sr-Cyrl-CS"/>
        </w:rPr>
        <w:t xml:space="preserve"> у </w:t>
      </w:r>
      <w:r w:rsidR="00284295" w:rsidRPr="00553FE9">
        <w:rPr>
          <w:rFonts w:ascii="Arial Narrow" w:hAnsi="Arial Narrow" w:cs="Tahoma"/>
          <w:sz w:val="22"/>
          <w:lang w:val="sr-Cyrl-CS"/>
        </w:rPr>
        <w:t xml:space="preserve">подручју </w:t>
      </w:r>
      <w:r w:rsidR="00284295" w:rsidRPr="00553FE9">
        <w:rPr>
          <w:rFonts w:ascii="Arial Narrow" w:hAnsi="Arial Narrow" w:cs="Tahoma"/>
          <w:i/>
          <w:sz w:val="22"/>
        </w:rPr>
        <w:t>Вађењ</w:t>
      </w:r>
      <w:r w:rsidR="00284295" w:rsidRPr="00553FE9">
        <w:rPr>
          <w:rFonts w:ascii="Arial Narrow" w:hAnsi="Arial Narrow" w:cs="Tahoma"/>
          <w:i/>
          <w:sz w:val="22"/>
          <w:lang w:val="sr-Cyrl-BA"/>
        </w:rPr>
        <w:t>а</w:t>
      </w:r>
      <w:r w:rsidR="00284295" w:rsidRPr="00553FE9">
        <w:rPr>
          <w:rFonts w:ascii="Arial Narrow" w:hAnsi="Arial Narrow" w:cs="Tahoma"/>
          <w:i/>
          <w:sz w:val="22"/>
        </w:rPr>
        <w:t xml:space="preserve"> руда и камена</w:t>
      </w:r>
      <w:r w:rsidR="00284295" w:rsidRPr="00553FE9">
        <w:rPr>
          <w:rFonts w:ascii="Arial Narrow" w:hAnsi="Arial Narrow" w:cs="Tahoma"/>
          <w:sz w:val="22"/>
        </w:rPr>
        <w:t xml:space="preserve"> </w:t>
      </w:r>
      <w:r w:rsidR="00284295" w:rsidRPr="00553FE9">
        <w:rPr>
          <w:rFonts w:ascii="Arial Narrow" w:hAnsi="Arial Narrow" w:cs="Tahoma"/>
          <w:sz w:val="22"/>
          <w:lang w:val="sr-Cyrl-CS"/>
        </w:rPr>
        <w:t>раст</w:t>
      </w:r>
      <w:r w:rsidRPr="00553FE9">
        <w:rPr>
          <w:rFonts w:ascii="Arial Narrow" w:hAnsi="Arial Narrow" w:cs="Tahoma"/>
          <w:sz w:val="22"/>
          <w:lang w:val="sr-Cyrl-CS"/>
        </w:rPr>
        <w:t xml:space="preserve"> од </w:t>
      </w:r>
      <w:r w:rsidR="00284295" w:rsidRPr="00553FE9">
        <w:rPr>
          <w:rFonts w:ascii="Arial Narrow" w:hAnsi="Arial Narrow" w:cs="Tahoma"/>
          <w:sz w:val="22"/>
          <w:lang w:val="sr-Cyrl-CS"/>
        </w:rPr>
        <w:t>2</w:t>
      </w:r>
      <w:r w:rsidRPr="00553FE9">
        <w:rPr>
          <w:rFonts w:ascii="Arial Narrow" w:hAnsi="Arial Narrow" w:cs="Tahoma"/>
          <w:sz w:val="22"/>
          <w:lang w:val="sr-Cyrl-CS"/>
        </w:rPr>
        <w:t>,</w:t>
      </w:r>
      <w:r w:rsidR="00284295" w:rsidRPr="00553FE9">
        <w:rPr>
          <w:rFonts w:ascii="Arial Narrow" w:hAnsi="Arial Narrow" w:cs="Tahoma"/>
          <w:sz w:val="22"/>
          <w:lang w:val="sr-Cyrl-CS"/>
        </w:rPr>
        <w:t>9</w:t>
      </w:r>
      <w:r w:rsidRPr="00553FE9">
        <w:rPr>
          <w:rFonts w:ascii="Arial Narrow" w:hAnsi="Arial Narrow" w:cs="Tahoma"/>
          <w:sz w:val="22"/>
          <w:lang w:val="sr-Cyrl-CS"/>
        </w:rPr>
        <w:t>%</w:t>
      </w:r>
      <w:r w:rsidRPr="00553FE9">
        <w:rPr>
          <w:rFonts w:ascii="Arial Narrow" w:hAnsi="Arial Narrow" w:cs="Tahoma"/>
          <w:sz w:val="22"/>
        </w:rPr>
        <w:t xml:space="preserve">. </w:t>
      </w:r>
      <w:r w:rsidRPr="00553FE9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553FE9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553FE9">
        <w:rPr>
          <w:rFonts w:ascii="Arial Narrow" w:hAnsi="Arial Narrow" w:cs="Tahoma"/>
          <w:sz w:val="22"/>
          <w:lang w:val="sr-Cyrl-CS"/>
        </w:rPr>
        <w:t xml:space="preserve"> </w:t>
      </w:r>
      <w:r w:rsidR="00284295" w:rsidRPr="00553FE9">
        <w:rPr>
          <w:rFonts w:ascii="Arial Narrow" w:hAnsi="Arial Narrow" w:cs="Tahoma"/>
          <w:sz w:val="22"/>
          <w:lang w:val="sr-Cyrl-CS"/>
        </w:rPr>
        <w:t xml:space="preserve">енергије </w:t>
      </w:r>
      <w:r w:rsidRPr="00553FE9">
        <w:rPr>
          <w:rFonts w:ascii="Arial Narrow" w:hAnsi="Arial Narrow" w:cs="Tahoma"/>
          <w:sz w:val="22"/>
        </w:rPr>
        <w:t xml:space="preserve">у </w:t>
      </w:r>
      <w:r w:rsidR="00284295" w:rsidRPr="00553FE9">
        <w:rPr>
          <w:rFonts w:ascii="Arial Narrow" w:hAnsi="Arial Narrow" w:cs="Tahoma"/>
          <w:spacing w:val="-2"/>
          <w:sz w:val="22"/>
          <w:lang w:val="sr-Cyrl-CS"/>
        </w:rPr>
        <w:t>фебруару</w:t>
      </w:r>
      <w:r w:rsidRPr="00553FE9">
        <w:rPr>
          <w:rFonts w:ascii="Arial Narrow" w:hAnsi="Arial Narrow" w:cs="Tahoma"/>
          <w:spacing w:val="-2"/>
          <w:sz w:val="22"/>
        </w:rPr>
        <w:t xml:space="preserve"> </w:t>
      </w:r>
      <w:r w:rsidRPr="00553FE9">
        <w:rPr>
          <w:rFonts w:ascii="Arial Narrow" w:hAnsi="Arial Narrow" w:cs="Tahoma"/>
          <w:sz w:val="22"/>
        </w:rPr>
        <w:t>201</w:t>
      </w:r>
      <w:r w:rsidR="00284295" w:rsidRPr="00553FE9">
        <w:rPr>
          <w:rFonts w:ascii="Arial Narrow" w:hAnsi="Arial Narrow" w:cs="Tahoma"/>
          <w:sz w:val="22"/>
          <w:lang w:val="sr-Cyrl-CS"/>
        </w:rPr>
        <w:t>5</w:t>
      </w:r>
      <w:r w:rsidRPr="00553FE9">
        <w:rPr>
          <w:rFonts w:ascii="Arial Narrow" w:hAnsi="Arial Narrow" w:cs="Tahoma"/>
          <w:sz w:val="22"/>
        </w:rPr>
        <w:t xml:space="preserve">. </w:t>
      </w:r>
      <w:r w:rsidRPr="00553FE9">
        <w:rPr>
          <w:rFonts w:ascii="Arial Narrow" w:hAnsi="Arial Narrow" w:cs="Tahoma"/>
          <w:sz w:val="22"/>
          <w:lang w:val="sr-Cyrl-BA"/>
        </w:rPr>
        <w:t>г</w:t>
      </w:r>
      <w:r w:rsidRPr="00553FE9">
        <w:rPr>
          <w:rFonts w:ascii="Arial Narrow" w:hAnsi="Arial Narrow" w:cs="Tahoma"/>
          <w:sz w:val="22"/>
        </w:rPr>
        <w:t>одине</w:t>
      </w:r>
      <w:r w:rsidRPr="00553FE9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553FE9">
        <w:rPr>
          <w:rFonts w:ascii="Arial Narrow" w:hAnsi="Arial Narrow" w:cs="Tahoma"/>
          <w:sz w:val="22"/>
        </w:rPr>
        <w:t xml:space="preserve">у поређењу </w:t>
      </w:r>
      <w:r w:rsidRPr="00553FE9">
        <w:rPr>
          <w:rFonts w:ascii="Arial Narrow" w:hAnsi="Arial Narrow" w:cs="Tahoma"/>
          <w:sz w:val="22"/>
          <w:lang w:val="sr-Cyrl-BA"/>
        </w:rPr>
        <w:t xml:space="preserve">са </w:t>
      </w:r>
      <w:r w:rsidR="00284295" w:rsidRPr="00553FE9">
        <w:rPr>
          <w:rFonts w:ascii="Arial Narrow" w:hAnsi="Arial Narrow" w:cs="Tahoma"/>
          <w:spacing w:val="-2"/>
          <w:sz w:val="22"/>
          <w:lang w:val="sr-Cyrl-CS"/>
        </w:rPr>
        <w:t>фебруаром</w:t>
      </w:r>
      <w:r w:rsidRPr="00553FE9">
        <w:rPr>
          <w:rFonts w:ascii="Arial Narrow" w:hAnsi="Arial Narrow" w:cs="Tahoma"/>
          <w:spacing w:val="-2"/>
          <w:sz w:val="22"/>
        </w:rPr>
        <w:t xml:space="preserve"> </w:t>
      </w:r>
      <w:r w:rsidRPr="00553FE9">
        <w:rPr>
          <w:rFonts w:ascii="Arial Narrow" w:hAnsi="Arial Narrow" w:cs="Tahoma"/>
          <w:sz w:val="22"/>
          <w:lang w:val="ru-RU"/>
        </w:rPr>
        <w:t>201</w:t>
      </w:r>
      <w:r w:rsidR="00284295" w:rsidRPr="00553FE9">
        <w:rPr>
          <w:rFonts w:ascii="Arial Narrow" w:hAnsi="Arial Narrow" w:cs="Tahoma"/>
          <w:sz w:val="22"/>
          <w:lang w:val="ru-RU"/>
        </w:rPr>
        <w:t>4</w:t>
      </w:r>
      <w:r w:rsidRPr="00553FE9">
        <w:rPr>
          <w:rFonts w:ascii="Arial Narrow" w:hAnsi="Arial Narrow" w:cs="Tahoma"/>
          <w:sz w:val="22"/>
          <w:lang w:val="sr-Cyrl-CS"/>
        </w:rPr>
        <w:t xml:space="preserve">, већа је за </w:t>
      </w:r>
      <w:r w:rsidR="00284295" w:rsidRPr="00553FE9">
        <w:rPr>
          <w:rFonts w:ascii="Arial Narrow" w:hAnsi="Arial Narrow" w:cs="Tahoma"/>
          <w:sz w:val="22"/>
          <w:lang w:val="sr-Cyrl-CS"/>
        </w:rPr>
        <w:t>13</w:t>
      </w:r>
      <w:r w:rsidRPr="00553FE9">
        <w:rPr>
          <w:rFonts w:ascii="Arial Narrow" w:hAnsi="Arial Narrow" w:cs="Tahoma"/>
          <w:sz w:val="22"/>
          <w:lang w:val="bs-Latn-BA"/>
        </w:rPr>
        <w:t>,</w:t>
      </w:r>
      <w:r w:rsidR="00284295" w:rsidRPr="00553FE9">
        <w:rPr>
          <w:rFonts w:ascii="Arial Narrow" w:hAnsi="Arial Narrow" w:cs="Tahoma"/>
          <w:sz w:val="22"/>
          <w:lang w:val="sr-Cyrl-CS"/>
        </w:rPr>
        <w:t>1</w:t>
      </w:r>
      <w:r w:rsidRPr="00553FE9">
        <w:rPr>
          <w:rFonts w:ascii="Arial Narrow" w:hAnsi="Arial Narrow" w:cs="Tahoma"/>
          <w:sz w:val="22"/>
          <w:lang w:val="sr-Cyrl-CS"/>
        </w:rPr>
        <w:t xml:space="preserve">%, </w:t>
      </w:r>
      <w:r w:rsidR="00284295" w:rsidRPr="00553FE9">
        <w:rPr>
          <w:rFonts w:ascii="Arial Narrow" w:hAnsi="Arial Narrow" w:cs="Tahoma"/>
          <w:sz w:val="22"/>
          <w:lang w:val="sr-Cyrl-CS"/>
        </w:rPr>
        <w:t xml:space="preserve">нетрајних производа за широку потрошњу </w:t>
      </w:r>
      <w:r w:rsidRPr="00553FE9">
        <w:rPr>
          <w:rFonts w:ascii="Arial Narrow" w:hAnsi="Arial Narrow" w:cs="Tahoma"/>
          <w:sz w:val="22"/>
          <w:lang w:val="sr-Cyrl-CS"/>
        </w:rPr>
        <w:t xml:space="preserve">за </w:t>
      </w:r>
      <w:r w:rsidR="00284295" w:rsidRPr="00553FE9">
        <w:rPr>
          <w:rFonts w:ascii="Arial Narrow" w:hAnsi="Arial Narrow" w:cs="Tahoma"/>
          <w:sz w:val="22"/>
          <w:lang w:val="sr-Cyrl-CS"/>
        </w:rPr>
        <w:t>10</w:t>
      </w:r>
      <w:r w:rsidRPr="00553FE9">
        <w:rPr>
          <w:rFonts w:ascii="Arial Narrow" w:hAnsi="Arial Narrow" w:cs="Tahoma"/>
          <w:sz w:val="22"/>
          <w:lang w:val="sr-Cyrl-CS"/>
        </w:rPr>
        <w:t>,</w:t>
      </w:r>
      <w:r w:rsidR="00284295" w:rsidRPr="00553FE9">
        <w:rPr>
          <w:rFonts w:ascii="Arial Narrow" w:hAnsi="Arial Narrow" w:cs="Tahoma"/>
          <w:sz w:val="22"/>
          <w:lang w:val="sr-Cyrl-CS"/>
        </w:rPr>
        <w:t>9</w:t>
      </w:r>
      <w:r w:rsidRPr="00553FE9">
        <w:rPr>
          <w:rFonts w:ascii="Arial Narrow" w:hAnsi="Arial Narrow" w:cs="Tahoma"/>
          <w:sz w:val="22"/>
          <w:lang w:val="sr-Cyrl-CS"/>
        </w:rPr>
        <w:t>%</w:t>
      </w:r>
      <w:r w:rsidR="00284295" w:rsidRPr="00553FE9">
        <w:rPr>
          <w:rFonts w:ascii="Arial Narrow" w:hAnsi="Arial Narrow" w:cs="Tahoma"/>
          <w:sz w:val="22"/>
          <w:lang w:val="sr-Cyrl-CS"/>
        </w:rPr>
        <w:t>,</w:t>
      </w:r>
      <w:r w:rsidRPr="00553FE9">
        <w:rPr>
          <w:rFonts w:ascii="Arial Narrow" w:hAnsi="Arial Narrow" w:cs="Tahoma"/>
          <w:sz w:val="22"/>
          <w:lang w:val="sr-Cyrl-CS"/>
        </w:rPr>
        <w:t xml:space="preserve"> </w:t>
      </w:r>
      <w:r w:rsidR="00284295" w:rsidRPr="00553FE9">
        <w:rPr>
          <w:rFonts w:ascii="Arial Narrow" w:hAnsi="Arial Narrow" w:cs="Tahoma"/>
          <w:spacing w:val="-2"/>
          <w:sz w:val="22"/>
          <w:lang w:val="sr-Cyrl-CS"/>
        </w:rPr>
        <w:t>капиталних производа</w:t>
      </w:r>
      <w:r w:rsidR="00284295" w:rsidRPr="00553FE9">
        <w:rPr>
          <w:rFonts w:ascii="Arial Narrow" w:hAnsi="Arial Narrow" w:cs="Tahoma"/>
          <w:sz w:val="22"/>
          <w:lang w:val="sr-Cyrl-CS"/>
        </w:rPr>
        <w:t xml:space="preserve"> </w:t>
      </w:r>
      <w:r w:rsidRPr="00553FE9">
        <w:rPr>
          <w:rFonts w:ascii="Arial Narrow" w:hAnsi="Arial Narrow" w:cs="Tahoma"/>
          <w:sz w:val="22"/>
          <w:lang w:val="sr-Cyrl-CS"/>
        </w:rPr>
        <w:t xml:space="preserve">за </w:t>
      </w:r>
      <w:r w:rsidR="00284295" w:rsidRPr="00553FE9">
        <w:rPr>
          <w:rFonts w:ascii="Arial Narrow" w:hAnsi="Arial Narrow" w:cs="Tahoma"/>
          <w:sz w:val="22"/>
          <w:lang w:val="sr-Cyrl-CS"/>
        </w:rPr>
        <w:t>8</w:t>
      </w:r>
      <w:r w:rsidRPr="00553FE9">
        <w:rPr>
          <w:rFonts w:ascii="Arial Narrow" w:hAnsi="Arial Narrow" w:cs="Tahoma"/>
          <w:sz w:val="22"/>
          <w:lang w:val="sr-Cyrl-CS"/>
        </w:rPr>
        <w:t>,</w:t>
      </w:r>
      <w:r w:rsidR="00284295" w:rsidRPr="00553FE9">
        <w:rPr>
          <w:rFonts w:ascii="Arial Narrow" w:hAnsi="Arial Narrow" w:cs="Tahoma"/>
          <w:sz w:val="22"/>
          <w:lang w:val="sr-Cyrl-CS"/>
        </w:rPr>
        <w:t>3</w:t>
      </w:r>
      <w:r w:rsidRPr="00553FE9">
        <w:rPr>
          <w:rFonts w:ascii="Arial Narrow" w:hAnsi="Arial Narrow" w:cs="Tahoma"/>
          <w:sz w:val="22"/>
          <w:lang w:val="sr-Cyrl-CS"/>
        </w:rPr>
        <w:t>%</w:t>
      </w:r>
      <w:r w:rsidR="00284295" w:rsidRPr="00553FE9">
        <w:rPr>
          <w:rFonts w:ascii="Arial Narrow" w:hAnsi="Arial Narrow" w:cs="Tahoma"/>
          <w:sz w:val="22"/>
          <w:lang w:val="sr-Cyrl-CS"/>
        </w:rPr>
        <w:t xml:space="preserve"> и</w:t>
      </w:r>
      <w:r w:rsidRPr="00553FE9">
        <w:rPr>
          <w:rFonts w:ascii="Arial Narrow" w:hAnsi="Arial Narrow" w:cs="Tahoma"/>
          <w:sz w:val="22"/>
          <w:lang w:val="sr-Cyrl-CS"/>
        </w:rPr>
        <w:t xml:space="preserve"> </w:t>
      </w:r>
      <w:r w:rsidR="00284295" w:rsidRPr="00553FE9">
        <w:rPr>
          <w:rFonts w:ascii="Arial Narrow" w:hAnsi="Arial Narrow" w:cs="Tahoma"/>
          <w:sz w:val="22"/>
          <w:lang w:val="sr-Cyrl-CS"/>
        </w:rPr>
        <w:t xml:space="preserve">трајних производа за широку потрошњу </w:t>
      </w:r>
      <w:r w:rsidRPr="00553FE9">
        <w:rPr>
          <w:rFonts w:ascii="Arial Narrow" w:hAnsi="Arial Narrow" w:cs="Tahoma"/>
          <w:sz w:val="22"/>
          <w:lang w:val="sr-Cyrl-CS"/>
        </w:rPr>
        <w:t xml:space="preserve">за </w:t>
      </w:r>
      <w:r w:rsidR="00284295" w:rsidRPr="00553FE9">
        <w:rPr>
          <w:rFonts w:ascii="Arial Narrow" w:hAnsi="Arial Narrow" w:cs="Tahoma"/>
          <w:sz w:val="22"/>
          <w:lang w:val="sr-Cyrl-CS"/>
        </w:rPr>
        <w:t>1</w:t>
      </w:r>
      <w:r w:rsidRPr="00553FE9">
        <w:rPr>
          <w:rFonts w:ascii="Arial Narrow" w:hAnsi="Arial Narrow" w:cs="Tahoma"/>
          <w:sz w:val="22"/>
          <w:lang w:val="sr-Cyrl-CS"/>
        </w:rPr>
        <w:t>,</w:t>
      </w:r>
      <w:r w:rsidR="00284295" w:rsidRPr="00553FE9">
        <w:rPr>
          <w:rFonts w:ascii="Arial Narrow" w:hAnsi="Arial Narrow" w:cs="Tahoma"/>
          <w:sz w:val="22"/>
          <w:lang w:val="sr-Cyrl-CS"/>
        </w:rPr>
        <w:t>2</w:t>
      </w:r>
      <w:r w:rsidRPr="00553FE9">
        <w:rPr>
          <w:rFonts w:ascii="Arial Narrow" w:hAnsi="Arial Narrow" w:cs="Tahoma"/>
          <w:sz w:val="22"/>
          <w:lang w:val="sr-Cyrl-CS"/>
        </w:rPr>
        <w:t>%</w:t>
      </w:r>
      <w:r w:rsidR="00284295" w:rsidRPr="00553FE9">
        <w:rPr>
          <w:rFonts w:ascii="Arial Narrow" w:hAnsi="Arial Narrow" w:cs="Tahoma"/>
          <w:sz w:val="22"/>
          <w:lang w:val="sr-Cyrl-CS"/>
        </w:rPr>
        <w:t>,</w:t>
      </w:r>
      <w:r w:rsidRPr="00553FE9">
        <w:rPr>
          <w:rFonts w:ascii="Arial Narrow" w:hAnsi="Arial Narrow" w:cs="Tahoma"/>
          <w:sz w:val="22"/>
          <w:lang w:val="sr-Cyrl-CS"/>
        </w:rPr>
        <w:t xml:space="preserve"> </w:t>
      </w:r>
      <w:r w:rsidR="00284295" w:rsidRPr="00553FE9">
        <w:rPr>
          <w:rFonts w:ascii="Arial Narrow" w:hAnsi="Arial Narrow" w:cs="Tahoma"/>
          <w:sz w:val="22"/>
          <w:lang w:val="sr-Cyrl-CS"/>
        </w:rPr>
        <w:t>док је производња интермедијарних производа</w:t>
      </w:r>
      <w:r w:rsidR="00284295" w:rsidRPr="00553FE9">
        <w:rPr>
          <w:rFonts w:ascii="Arial Narrow" w:hAnsi="Arial Narrow" w:cs="Tahoma"/>
          <w:spacing w:val="-2"/>
          <w:sz w:val="22"/>
          <w:lang w:val="sr-Cyrl-CS"/>
        </w:rPr>
        <w:t xml:space="preserve"> мања </w:t>
      </w:r>
      <w:r w:rsidRPr="00553FE9">
        <w:rPr>
          <w:rFonts w:ascii="Arial Narrow" w:hAnsi="Arial Narrow" w:cs="Tahoma"/>
          <w:sz w:val="22"/>
          <w:lang w:val="sr-Cyrl-CS"/>
        </w:rPr>
        <w:t xml:space="preserve">за </w:t>
      </w:r>
      <w:r w:rsidR="00284295" w:rsidRPr="00553FE9">
        <w:rPr>
          <w:rFonts w:ascii="Arial Narrow" w:hAnsi="Arial Narrow" w:cs="Tahoma"/>
          <w:sz w:val="22"/>
          <w:lang w:val="sr-Cyrl-CS"/>
        </w:rPr>
        <w:t>0</w:t>
      </w:r>
      <w:r w:rsidRPr="00553FE9">
        <w:rPr>
          <w:rFonts w:ascii="Arial Narrow" w:hAnsi="Arial Narrow" w:cs="Tahoma"/>
          <w:sz w:val="22"/>
          <w:lang w:val="sr-Cyrl-CS"/>
        </w:rPr>
        <w:t>,</w:t>
      </w:r>
      <w:r w:rsidR="00284295" w:rsidRPr="00553FE9">
        <w:rPr>
          <w:rFonts w:ascii="Arial Narrow" w:hAnsi="Arial Narrow" w:cs="Tahoma"/>
          <w:sz w:val="22"/>
          <w:lang w:val="sr-Cyrl-CS"/>
        </w:rPr>
        <w:t>7</w:t>
      </w:r>
      <w:r w:rsidRPr="00553FE9">
        <w:rPr>
          <w:rFonts w:ascii="Arial Narrow" w:hAnsi="Arial Narrow" w:cs="Tahoma"/>
          <w:sz w:val="22"/>
          <w:lang w:val="sr-Cyrl-CS"/>
        </w:rPr>
        <w:t>%.</w:t>
      </w:r>
    </w:p>
    <w:p w:rsidR="000213F8" w:rsidRPr="00553FE9" w:rsidRDefault="000213F8" w:rsidP="000213F8">
      <w:pPr>
        <w:jc w:val="both"/>
        <w:rPr>
          <w:rFonts w:ascii="Arial Narrow" w:hAnsi="Arial Narrow" w:cs="Tahoma"/>
          <w:sz w:val="22"/>
          <w:lang w:val="sr-Cyrl-CS"/>
        </w:rPr>
      </w:pPr>
    </w:p>
    <w:p w:rsidR="000213F8" w:rsidRPr="00553FE9" w:rsidRDefault="000213F8" w:rsidP="000213F8">
      <w:pPr>
        <w:jc w:val="both"/>
        <w:rPr>
          <w:rFonts w:ascii="Arial Narrow" w:hAnsi="Arial Narrow" w:cs="Tahoma"/>
          <w:sz w:val="22"/>
          <w:lang w:val="sr-Cyrl-CS"/>
        </w:rPr>
      </w:pPr>
      <w:r w:rsidRPr="00553FE9">
        <w:rPr>
          <w:rFonts w:ascii="Arial Narrow" w:hAnsi="Arial Narrow" w:cs="Tahoma"/>
          <w:b/>
          <w:sz w:val="22"/>
          <w:lang w:val="sr-Cyrl-CS"/>
        </w:rPr>
        <w:t>Д</w:t>
      </w:r>
      <w:r w:rsidRPr="00553FE9">
        <w:rPr>
          <w:rFonts w:ascii="Arial Narrow" w:hAnsi="Arial Narrow" w:cs="Tahoma"/>
          <w:b/>
          <w:sz w:val="22"/>
        </w:rPr>
        <w:t>есезонирана индустријска производња</w:t>
      </w:r>
      <w:r w:rsidRPr="00553FE9">
        <w:rPr>
          <w:rFonts w:ascii="Arial Narrow" w:hAnsi="Arial Narrow" w:cs="Tahoma"/>
          <w:sz w:val="22"/>
        </w:rPr>
        <w:t xml:space="preserve"> у </w:t>
      </w:r>
      <w:r w:rsidR="00284295" w:rsidRPr="00553FE9">
        <w:rPr>
          <w:rFonts w:ascii="Arial Narrow" w:hAnsi="Arial Narrow" w:cs="Tahoma"/>
          <w:spacing w:val="-2"/>
          <w:sz w:val="22"/>
          <w:lang w:val="sr-Cyrl-CS"/>
        </w:rPr>
        <w:t>фебруару</w:t>
      </w:r>
      <w:r w:rsidRPr="00553FE9">
        <w:rPr>
          <w:rFonts w:ascii="Arial Narrow" w:hAnsi="Arial Narrow" w:cs="Tahoma"/>
          <w:spacing w:val="-2"/>
          <w:sz w:val="22"/>
        </w:rPr>
        <w:t xml:space="preserve"> </w:t>
      </w:r>
      <w:r w:rsidRPr="00553FE9">
        <w:rPr>
          <w:rFonts w:ascii="Arial Narrow" w:hAnsi="Arial Narrow" w:cs="Tahoma"/>
          <w:sz w:val="22"/>
        </w:rPr>
        <w:t>201</w:t>
      </w:r>
      <w:r w:rsidR="00284295" w:rsidRPr="00553FE9">
        <w:rPr>
          <w:rFonts w:ascii="Arial Narrow" w:hAnsi="Arial Narrow" w:cs="Tahoma"/>
          <w:sz w:val="22"/>
          <w:lang w:val="sr-Cyrl-CS"/>
        </w:rPr>
        <w:t>5</w:t>
      </w:r>
      <w:r w:rsidRPr="00553FE9">
        <w:rPr>
          <w:rFonts w:ascii="Arial Narrow" w:hAnsi="Arial Narrow" w:cs="Tahoma"/>
          <w:sz w:val="22"/>
        </w:rPr>
        <w:t xml:space="preserve">. </w:t>
      </w:r>
      <w:r w:rsidRPr="00553FE9">
        <w:rPr>
          <w:rFonts w:ascii="Arial Narrow" w:hAnsi="Arial Narrow" w:cs="Tahoma"/>
          <w:sz w:val="22"/>
          <w:lang w:val="sr-Cyrl-BA"/>
        </w:rPr>
        <w:t>г</w:t>
      </w:r>
      <w:r w:rsidRPr="00553FE9">
        <w:rPr>
          <w:rFonts w:ascii="Arial Narrow" w:hAnsi="Arial Narrow" w:cs="Tahoma"/>
          <w:sz w:val="22"/>
        </w:rPr>
        <w:t>одине</w:t>
      </w:r>
      <w:r w:rsidRPr="00553FE9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553FE9">
        <w:rPr>
          <w:rFonts w:ascii="Arial Narrow" w:hAnsi="Arial Narrow" w:cs="Tahoma"/>
          <w:sz w:val="22"/>
        </w:rPr>
        <w:t xml:space="preserve">у поређењу </w:t>
      </w:r>
      <w:r w:rsidRPr="00553FE9">
        <w:rPr>
          <w:rFonts w:ascii="Arial Narrow" w:hAnsi="Arial Narrow" w:cs="Tahoma"/>
          <w:sz w:val="22"/>
          <w:lang w:val="sr-Cyrl-BA"/>
        </w:rPr>
        <w:t xml:space="preserve">са </w:t>
      </w:r>
      <w:r w:rsidR="00284295" w:rsidRPr="00553FE9">
        <w:rPr>
          <w:rFonts w:ascii="Arial Narrow" w:hAnsi="Arial Narrow" w:cs="Tahoma"/>
          <w:sz w:val="22"/>
          <w:lang w:val="sr-Cyrl-BA"/>
        </w:rPr>
        <w:t>јануаром</w:t>
      </w:r>
      <w:r w:rsidRPr="00553FE9">
        <w:rPr>
          <w:rFonts w:ascii="Arial Narrow" w:hAnsi="Arial Narrow" w:cs="Tahoma"/>
          <w:sz w:val="22"/>
          <w:lang w:val="ru-RU"/>
        </w:rPr>
        <w:t xml:space="preserve"> 201</w:t>
      </w:r>
      <w:r w:rsidR="00284295" w:rsidRPr="00553FE9">
        <w:rPr>
          <w:rFonts w:ascii="Arial Narrow" w:hAnsi="Arial Narrow" w:cs="Tahoma"/>
          <w:sz w:val="22"/>
          <w:lang w:val="ru-RU"/>
        </w:rPr>
        <w:t>5</w:t>
      </w:r>
      <w:r w:rsidRPr="00553FE9">
        <w:rPr>
          <w:rFonts w:ascii="Arial Narrow" w:hAnsi="Arial Narrow" w:cs="Tahoma"/>
          <w:sz w:val="22"/>
          <w:lang w:val="ru-RU"/>
        </w:rPr>
        <w:t>.</w:t>
      </w:r>
      <w:r w:rsidRPr="00553FE9">
        <w:rPr>
          <w:rFonts w:ascii="Arial Narrow" w:hAnsi="Arial Narrow" w:cs="Tahoma"/>
          <w:sz w:val="22"/>
        </w:rPr>
        <w:t xml:space="preserve"> </w:t>
      </w:r>
      <w:r w:rsidR="00284295" w:rsidRPr="00553FE9">
        <w:rPr>
          <w:rFonts w:ascii="Arial Narrow" w:hAnsi="Arial Narrow" w:cs="Tahoma"/>
          <w:sz w:val="22"/>
          <w:lang w:val="sr-Cyrl-CS"/>
        </w:rPr>
        <w:t>већа</w:t>
      </w:r>
      <w:r w:rsidRPr="00553FE9">
        <w:rPr>
          <w:rFonts w:ascii="Arial Narrow" w:hAnsi="Arial Narrow" w:cs="Tahoma"/>
          <w:sz w:val="22"/>
          <w:lang w:val="sr-Cyrl-CS"/>
        </w:rPr>
        <w:t xml:space="preserve"> је за </w:t>
      </w:r>
      <w:r w:rsidR="00284295" w:rsidRPr="00553FE9">
        <w:rPr>
          <w:rFonts w:ascii="Arial Narrow" w:hAnsi="Arial Narrow" w:cs="Tahoma"/>
          <w:sz w:val="22"/>
          <w:lang w:val="sr-Cyrl-CS"/>
        </w:rPr>
        <w:t>4</w:t>
      </w:r>
      <w:r w:rsidRPr="00553FE9">
        <w:rPr>
          <w:rFonts w:ascii="Arial Narrow" w:hAnsi="Arial Narrow" w:cs="Tahoma"/>
          <w:sz w:val="22"/>
          <w:lang w:val="sr-Cyrl-CS"/>
        </w:rPr>
        <w:t>,</w:t>
      </w:r>
      <w:r w:rsidR="00284295" w:rsidRPr="00553FE9">
        <w:rPr>
          <w:rFonts w:ascii="Arial Narrow" w:hAnsi="Arial Narrow" w:cs="Tahoma"/>
          <w:sz w:val="22"/>
          <w:lang w:val="sr-Cyrl-CS"/>
        </w:rPr>
        <w:t>9</w:t>
      </w:r>
      <w:r w:rsidRPr="00553FE9">
        <w:rPr>
          <w:rFonts w:ascii="Arial Narrow" w:hAnsi="Arial Narrow" w:cs="Tahoma"/>
          <w:sz w:val="22"/>
          <w:lang w:val="sr-Cyrl-CS"/>
        </w:rPr>
        <w:t>%.</w:t>
      </w:r>
      <w:r w:rsidRPr="00553FE9">
        <w:rPr>
          <w:rFonts w:ascii="Arial Narrow" w:hAnsi="Arial Narrow" w:cs="Tahoma"/>
          <w:sz w:val="22"/>
        </w:rPr>
        <w:t xml:space="preserve"> </w:t>
      </w:r>
      <w:r w:rsidRPr="00553FE9">
        <w:rPr>
          <w:rFonts w:ascii="Arial Narrow" w:hAnsi="Arial Narrow" w:cs="Tahoma"/>
          <w:sz w:val="22"/>
          <w:lang w:val="sr-Cyrl-CS"/>
        </w:rPr>
        <w:t>У</w:t>
      </w:r>
      <w:r w:rsidRPr="00553FE9">
        <w:rPr>
          <w:rFonts w:ascii="Arial Narrow" w:hAnsi="Arial Narrow" w:cs="Tahoma"/>
          <w:sz w:val="22"/>
        </w:rPr>
        <w:t xml:space="preserve"> </w:t>
      </w:r>
      <w:r w:rsidR="00284295" w:rsidRPr="00553FE9">
        <w:rPr>
          <w:rFonts w:ascii="Arial Narrow" w:hAnsi="Arial Narrow" w:cs="Tahoma"/>
          <w:sz w:val="22"/>
          <w:lang w:val="sr-Cyrl-CS"/>
        </w:rPr>
        <w:t xml:space="preserve">подручју </w:t>
      </w:r>
      <w:r w:rsidR="00284295" w:rsidRPr="00553FE9">
        <w:rPr>
          <w:rFonts w:ascii="Arial Narrow" w:hAnsi="Arial Narrow" w:cs="Tahoma"/>
          <w:i/>
          <w:sz w:val="22"/>
        </w:rPr>
        <w:t>Вађењ</w:t>
      </w:r>
      <w:r w:rsidR="00284295" w:rsidRPr="00553FE9">
        <w:rPr>
          <w:rFonts w:ascii="Arial Narrow" w:hAnsi="Arial Narrow" w:cs="Tahoma"/>
          <w:i/>
          <w:sz w:val="22"/>
          <w:lang w:val="sr-Cyrl-BA"/>
        </w:rPr>
        <w:t>а</w:t>
      </w:r>
      <w:r w:rsidR="00284295" w:rsidRPr="00553FE9">
        <w:rPr>
          <w:rFonts w:ascii="Arial Narrow" w:hAnsi="Arial Narrow" w:cs="Tahoma"/>
          <w:i/>
          <w:sz w:val="22"/>
        </w:rPr>
        <w:t xml:space="preserve"> руда и камена</w:t>
      </w:r>
      <w:r w:rsidR="00284295" w:rsidRPr="00553FE9">
        <w:rPr>
          <w:rFonts w:ascii="Arial Narrow" w:hAnsi="Arial Narrow" w:cs="Tahoma"/>
          <w:sz w:val="22"/>
        </w:rPr>
        <w:t xml:space="preserve"> </w:t>
      </w:r>
      <w:r w:rsidR="00284295" w:rsidRPr="00553FE9">
        <w:rPr>
          <w:rFonts w:ascii="Arial Narrow" w:hAnsi="Arial Narrow" w:cs="Tahoma"/>
          <w:sz w:val="22"/>
          <w:lang w:val="sr-Cyrl-CS"/>
        </w:rPr>
        <w:t>остварен је раст</w:t>
      </w:r>
      <w:r w:rsidR="00284295" w:rsidRPr="00553FE9">
        <w:rPr>
          <w:rFonts w:ascii="Arial Narrow" w:hAnsi="Arial Narrow" w:cs="Tahoma"/>
          <w:sz w:val="22"/>
          <w:lang w:val="sr-Cyrl-BA"/>
        </w:rPr>
        <w:t xml:space="preserve"> </w:t>
      </w:r>
      <w:r w:rsidRPr="00553FE9">
        <w:rPr>
          <w:rFonts w:ascii="Arial Narrow" w:hAnsi="Arial Narrow" w:cs="Tahoma"/>
          <w:sz w:val="22"/>
          <w:lang w:val="sr-Cyrl-CS"/>
        </w:rPr>
        <w:t xml:space="preserve">од </w:t>
      </w:r>
      <w:r w:rsidR="00284295" w:rsidRPr="00553FE9">
        <w:rPr>
          <w:rFonts w:ascii="Arial Narrow" w:hAnsi="Arial Narrow" w:cs="Tahoma"/>
          <w:sz w:val="22"/>
          <w:lang w:val="sr-Cyrl-CS"/>
        </w:rPr>
        <w:t>5</w:t>
      </w:r>
      <w:r w:rsidRPr="00553FE9">
        <w:rPr>
          <w:rFonts w:ascii="Arial Narrow" w:hAnsi="Arial Narrow" w:cs="Tahoma"/>
          <w:sz w:val="22"/>
          <w:lang w:val="sr-Cyrl-CS"/>
        </w:rPr>
        <w:t>,</w:t>
      </w:r>
      <w:r w:rsidR="00284295" w:rsidRPr="00553FE9">
        <w:rPr>
          <w:rFonts w:ascii="Arial Narrow" w:hAnsi="Arial Narrow" w:cs="Tahoma"/>
          <w:sz w:val="22"/>
          <w:lang w:val="sr-Cyrl-CS"/>
        </w:rPr>
        <w:t>6</w:t>
      </w:r>
      <w:r w:rsidRPr="00553FE9">
        <w:rPr>
          <w:rFonts w:ascii="Arial Narrow" w:hAnsi="Arial Narrow" w:cs="Tahoma"/>
          <w:sz w:val="22"/>
          <w:lang w:val="sr-Cyrl-CS"/>
        </w:rPr>
        <w:t>% и у</w:t>
      </w:r>
      <w:r w:rsidRPr="00553FE9">
        <w:rPr>
          <w:rFonts w:ascii="Arial Narrow" w:hAnsi="Arial Narrow" w:cs="Tahoma"/>
          <w:sz w:val="22"/>
        </w:rPr>
        <w:t xml:space="preserve"> </w:t>
      </w:r>
      <w:r w:rsidR="00284295" w:rsidRPr="00553FE9">
        <w:rPr>
          <w:rFonts w:ascii="Arial Narrow" w:hAnsi="Arial Narrow" w:cs="Tahoma"/>
          <w:i/>
          <w:sz w:val="22"/>
        </w:rPr>
        <w:t>Прерађивачкој индустрији</w:t>
      </w:r>
      <w:r w:rsidR="00284295" w:rsidRPr="00553FE9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284295" w:rsidRPr="00553FE9">
        <w:rPr>
          <w:rFonts w:ascii="Arial Narrow" w:hAnsi="Arial Narrow" w:cs="Tahoma"/>
          <w:sz w:val="22"/>
          <w:lang w:val="sr-Cyrl-CS"/>
        </w:rPr>
        <w:t>раст</w:t>
      </w:r>
      <w:r w:rsidRPr="00553FE9">
        <w:rPr>
          <w:rFonts w:ascii="Arial Narrow" w:hAnsi="Arial Narrow" w:cs="Tahoma"/>
          <w:sz w:val="22"/>
        </w:rPr>
        <w:t xml:space="preserve"> </w:t>
      </w:r>
      <w:r w:rsidRPr="00553FE9">
        <w:rPr>
          <w:rFonts w:ascii="Arial Narrow" w:hAnsi="Arial Narrow" w:cs="Tahoma"/>
          <w:sz w:val="22"/>
          <w:lang w:val="sr-Cyrl-BA"/>
        </w:rPr>
        <w:t>од</w:t>
      </w:r>
      <w:r w:rsidRPr="00553FE9">
        <w:rPr>
          <w:rFonts w:ascii="Arial Narrow" w:hAnsi="Arial Narrow" w:cs="Tahoma"/>
          <w:sz w:val="22"/>
        </w:rPr>
        <w:t xml:space="preserve"> </w:t>
      </w:r>
      <w:r w:rsidR="00284295" w:rsidRPr="00553FE9">
        <w:rPr>
          <w:rFonts w:ascii="Arial Narrow" w:hAnsi="Arial Narrow" w:cs="Tahoma"/>
          <w:sz w:val="22"/>
          <w:lang w:val="sr-Cyrl-CS"/>
        </w:rPr>
        <w:t>4</w:t>
      </w:r>
      <w:r w:rsidRPr="00553FE9">
        <w:rPr>
          <w:rFonts w:ascii="Arial Narrow" w:hAnsi="Arial Narrow" w:cs="Tahoma"/>
          <w:sz w:val="22"/>
        </w:rPr>
        <w:t>,</w:t>
      </w:r>
      <w:r w:rsidR="00284295" w:rsidRPr="00553FE9">
        <w:rPr>
          <w:rFonts w:ascii="Arial Narrow" w:hAnsi="Arial Narrow" w:cs="Tahoma"/>
          <w:sz w:val="22"/>
          <w:lang w:val="sr-Cyrl-CS"/>
        </w:rPr>
        <w:t>3</w:t>
      </w:r>
      <w:r w:rsidRPr="00553FE9">
        <w:rPr>
          <w:rFonts w:ascii="Arial Narrow" w:hAnsi="Arial Narrow" w:cs="Tahoma"/>
          <w:sz w:val="22"/>
        </w:rPr>
        <w:t>%</w:t>
      </w:r>
      <w:r w:rsidRPr="00553FE9">
        <w:rPr>
          <w:rFonts w:ascii="Arial Narrow" w:hAnsi="Arial Narrow" w:cs="Tahoma"/>
          <w:sz w:val="22"/>
          <w:lang w:val="sr-Cyrl-CS"/>
        </w:rPr>
        <w:t xml:space="preserve">, док је у </w:t>
      </w:r>
      <w:r w:rsidR="00284295" w:rsidRPr="00553FE9">
        <w:rPr>
          <w:rFonts w:ascii="Arial Narrow" w:hAnsi="Arial Narrow" w:cs="Tahoma"/>
          <w:sz w:val="22"/>
          <w:lang w:val="sr-Cyrl-CS"/>
        </w:rPr>
        <w:t xml:space="preserve">подручју </w:t>
      </w:r>
      <w:r w:rsidR="00284295" w:rsidRPr="00553FE9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284295" w:rsidRPr="00553FE9">
        <w:rPr>
          <w:rFonts w:ascii="Arial Narrow" w:hAnsi="Arial Narrow" w:cs="Tahoma"/>
          <w:i/>
          <w:sz w:val="22"/>
        </w:rPr>
        <w:t xml:space="preserve"> </w:t>
      </w:r>
      <w:r w:rsidR="00284295" w:rsidRPr="00553FE9">
        <w:rPr>
          <w:rFonts w:ascii="Arial Narrow" w:hAnsi="Arial Narrow" w:cs="Tahoma"/>
          <w:sz w:val="22"/>
          <w:lang w:val="sr-Cyrl-BA"/>
        </w:rPr>
        <w:t>за</w:t>
      </w:r>
      <w:r w:rsidR="00284295" w:rsidRPr="00553FE9">
        <w:rPr>
          <w:rFonts w:ascii="Arial Narrow" w:hAnsi="Arial Narrow" w:cs="Tahoma"/>
          <w:sz w:val="22"/>
          <w:lang w:val="sr-Cyrl-CS"/>
        </w:rPr>
        <w:t xml:space="preserve">биљежен пад </w:t>
      </w:r>
      <w:r w:rsidRPr="00553FE9">
        <w:rPr>
          <w:rFonts w:ascii="Arial Narrow" w:hAnsi="Arial Narrow" w:cs="Tahoma"/>
          <w:sz w:val="22"/>
          <w:lang w:val="sr-Cyrl-CS"/>
        </w:rPr>
        <w:t>од</w:t>
      </w:r>
      <w:r w:rsidRPr="00553FE9">
        <w:rPr>
          <w:rFonts w:ascii="Arial Narrow" w:hAnsi="Arial Narrow" w:cs="Tahoma"/>
          <w:sz w:val="22"/>
        </w:rPr>
        <w:t xml:space="preserve"> </w:t>
      </w:r>
      <w:r w:rsidR="00284295" w:rsidRPr="00553FE9">
        <w:rPr>
          <w:rFonts w:ascii="Arial Narrow" w:hAnsi="Arial Narrow" w:cs="Tahoma"/>
          <w:sz w:val="22"/>
          <w:lang w:val="sr-Cyrl-CS"/>
        </w:rPr>
        <w:t>1</w:t>
      </w:r>
      <w:r w:rsidRPr="00553FE9">
        <w:rPr>
          <w:rFonts w:ascii="Arial Narrow" w:hAnsi="Arial Narrow" w:cs="Tahoma"/>
          <w:sz w:val="22"/>
        </w:rPr>
        <w:t>,</w:t>
      </w:r>
      <w:r w:rsidR="00284295" w:rsidRPr="00553FE9">
        <w:rPr>
          <w:rFonts w:ascii="Arial Narrow" w:hAnsi="Arial Narrow" w:cs="Tahoma"/>
          <w:sz w:val="22"/>
          <w:lang w:val="sr-Cyrl-CS"/>
        </w:rPr>
        <w:t>5</w:t>
      </w:r>
      <w:r w:rsidRPr="00553FE9">
        <w:rPr>
          <w:rFonts w:ascii="Arial Narrow" w:hAnsi="Arial Narrow" w:cs="Tahoma"/>
          <w:sz w:val="22"/>
        </w:rPr>
        <w:t>%</w:t>
      </w:r>
      <w:r w:rsidRPr="00553FE9">
        <w:rPr>
          <w:rFonts w:ascii="Arial Narrow" w:hAnsi="Arial Narrow" w:cs="Tahoma"/>
          <w:sz w:val="22"/>
          <w:lang w:val="sr-Cyrl-CS"/>
        </w:rPr>
        <w:t>.</w:t>
      </w:r>
      <w:r w:rsidRPr="00553FE9">
        <w:rPr>
          <w:rFonts w:ascii="Arial Narrow" w:hAnsi="Arial Narrow" w:cs="Tahoma"/>
          <w:sz w:val="22"/>
          <w:lang w:val="sr-Cyrl-BA"/>
        </w:rPr>
        <w:t xml:space="preserve"> </w:t>
      </w:r>
      <w:r w:rsidRPr="00553FE9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553FE9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553FE9">
        <w:rPr>
          <w:rFonts w:ascii="Arial Narrow" w:hAnsi="Arial Narrow" w:cs="Tahoma"/>
          <w:sz w:val="22"/>
        </w:rPr>
        <w:t xml:space="preserve">у </w:t>
      </w:r>
      <w:r w:rsidR="00B85D9D" w:rsidRPr="00553FE9">
        <w:rPr>
          <w:rFonts w:ascii="Arial Narrow" w:hAnsi="Arial Narrow" w:cs="Tahoma"/>
          <w:spacing w:val="-2"/>
          <w:sz w:val="22"/>
          <w:lang w:val="sr-Cyrl-CS"/>
        </w:rPr>
        <w:t>фебруару</w:t>
      </w:r>
      <w:r w:rsidR="00B85D9D" w:rsidRPr="00553FE9">
        <w:rPr>
          <w:rFonts w:ascii="Arial Narrow" w:hAnsi="Arial Narrow" w:cs="Tahoma"/>
          <w:spacing w:val="-2"/>
          <w:sz w:val="22"/>
        </w:rPr>
        <w:t xml:space="preserve"> </w:t>
      </w:r>
      <w:r w:rsidRPr="00553FE9">
        <w:rPr>
          <w:rFonts w:ascii="Arial Narrow" w:hAnsi="Arial Narrow" w:cs="Tahoma"/>
          <w:sz w:val="22"/>
        </w:rPr>
        <w:t>201</w:t>
      </w:r>
      <w:r w:rsidR="00B85D9D" w:rsidRPr="00553FE9">
        <w:rPr>
          <w:rFonts w:ascii="Arial Narrow" w:hAnsi="Arial Narrow" w:cs="Tahoma"/>
          <w:sz w:val="22"/>
          <w:lang w:val="sr-Cyrl-CS"/>
        </w:rPr>
        <w:t>5</w:t>
      </w:r>
      <w:r w:rsidRPr="00553FE9">
        <w:rPr>
          <w:rFonts w:ascii="Arial Narrow" w:hAnsi="Arial Narrow" w:cs="Tahoma"/>
          <w:sz w:val="22"/>
        </w:rPr>
        <w:t xml:space="preserve">. </w:t>
      </w:r>
      <w:r w:rsidRPr="00553FE9">
        <w:rPr>
          <w:rFonts w:ascii="Arial Narrow" w:hAnsi="Arial Narrow" w:cs="Tahoma"/>
          <w:sz w:val="22"/>
          <w:lang w:val="sr-Cyrl-BA"/>
        </w:rPr>
        <w:t>г</w:t>
      </w:r>
      <w:r w:rsidRPr="00553FE9">
        <w:rPr>
          <w:rFonts w:ascii="Arial Narrow" w:hAnsi="Arial Narrow" w:cs="Tahoma"/>
          <w:sz w:val="22"/>
        </w:rPr>
        <w:t>одине</w:t>
      </w:r>
      <w:r w:rsidRPr="00553FE9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553FE9">
        <w:rPr>
          <w:rFonts w:ascii="Arial Narrow" w:hAnsi="Arial Narrow" w:cs="Tahoma"/>
          <w:sz w:val="22"/>
        </w:rPr>
        <w:t xml:space="preserve">у поређењу </w:t>
      </w:r>
      <w:r w:rsidRPr="00553FE9">
        <w:rPr>
          <w:rFonts w:ascii="Arial Narrow" w:hAnsi="Arial Narrow" w:cs="Tahoma"/>
          <w:sz w:val="22"/>
          <w:lang w:val="sr-Cyrl-BA"/>
        </w:rPr>
        <w:t xml:space="preserve">са </w:t>
      </w:r>
      <w:r w:rsidR="00B85D9D" w:rsidRPr="00553FE9">
        <w:rPr>
          <w:rFonts w:ascii="Arial Narrow" w:hAnsi="Arial Narrow" w:cs="Tahoma"/>
          <w:sz w:val="22"/>
          <w:lang w:val="sr-Cyrl-BA"/>
        </w:rPr>
        <w:t>јануаром</w:t>
      </w:r>
      <w:r w:rsidR="00B85D9D" w:rsidRPr="00553FE9">
        <w:rPr>
          <w:rFonts w:ascii="Arial Narrow" w:hAnsi="Arial Narrow" w:cs="Tahoma"/>
          <w:sz w:val="22"/>
          <w:lang w:val="ru-RU"/>
        </w:rPr>
        <w:t xml:space="preserve"> </w:t>
      </w:r>
      <w:r w:rsidRPr="00553FE9">
        <w:rPr>
          <w:rFonts w:ascii="Arial Narrow" w:hAnsi="Arial Narrow" w:cs="Tahoma"/>
          <w:sz w:val="22"/>
          <w:lang w:val="ru-RU"/>
        </w:rPr>
        <w:t>201</w:t>
      </w:r>
      <w:r w:rsidR="00B85D9D" w:rsidRPr="00553FE9">
        <w:rPr>
          <w:rFonts w:ascii="Arial Narrow" w:hAnsi="Arial Narrow" w:cs="Tahoma"/>
          <w:sz w:val="22"/>
          <w:lang w:val="ru-RU"/>
        </w:rPr>
        <w:t>5</w:t>
      </w:r>
      <w:r w:rsidRPr="00553FE9">
        <w:rPr>
          <w:rFonts w:ascii="Arial Narrow" w:hAnsi="Arial Narrow" w:cs="Tahoma"/>
          <w:sz w:val="22"/>
          <w:lang w:val="ru-RU"/>
        </w:rPr>
        <w:t xml:space="preserve">. </w:t>
      </w:r>
      <w:r w:rsidRPr="00553FE9">
        <w:rPr>
          <w:rFonts w:ascii="Arial Narrow" w:hAnsi="Arial Narrow" w:cs="Tahoma"/>
          <w:spacing w:val="-2"/>
          <w:sz w:val="22"/>
          <w:lang w:val="sr-Cyrl-BA"/>
        </w:rPr>
        <w:t>десезонирана производња</w:t>
      </w:r>
      <w:r w:rsidRPr="00553FE9">
        <w:rPr>
          <w:rFonts w:ascii="Arial Narrow" w:hAnsi="Arial Narrow" w:cs="Tahoma"/>
          <w:sz w:val="22"/>
          <w:lang w:val="sr-Cyrl-CS"/>
        </w:rPr>
        <w:t xml:space="preserve"> </w:t>
      </w:r>
      <w:r w:rsidRPr="00553FE9">
        <w:rPr>
          <w:rFonts w:ascii="Arial Narrow" w:hAnsi="Arial Narrow" w:cs="Tahoma"/>
          <w:spacing w:val="-2"/>
          <w:sz w:val="22"/>
          <w:lang w:val="sr-Cyrl-CS"/>
        </w:rPr>
        <w:t>капиталних производа</w:t>
      </w:r>
      <w:r w:rsidRPr="00553FE9">
        <w:rPr>
          <w:rFonts w:ascii="Arial Narrow" w:hAnsi="Arial Narrow" w:cs="Tahoma"/>
          <w:sz w:val="22"/>
          <w:lang w:val="sr-Cyrl-CS"/>
        </w:rPr>
        <w:t xml:space="preserve"> већа је за </w:t>
      </w:r>
      <w:r w:rsidR="00B85D9D" w:rsidRPr="00553FE9">
        <w:rPr>
          <w:rFonts w:ascii="Arial Narrow" w:hAnsi="Arial Narrow" w:cs="Tahoma"/>
          <w:sz w:val="22"/>
          <w:lang w:val="sr-Cyrl-CS"/>
        </w:rPr>
        <w:t>13</w:t>
      </w:r>
      <w:r w:rsidRPr="00553FE9">
        <w:rPr>
          <w:rFonts w:ascii="Arial Narrow" w:hAnsi="Arial Narrow" w:cs="Tahoma"/>
          <w:sz w:val="22"/>
          <w:lang w:val="sr-Cyrl-CS"/>
        </w:rPr>
        <w:t>,</w:t>
      </w:r>
      <w:r w:rsidR="00B85D9D" w:rsidRPr="00553FE9">
        <w:rPr>
          <w:rFonts w:ascii="Arial Narrow" w:hAnsi="Arial Narrow" w:cs="Tahoma"/>
          <w:sz w:val="22"/>
          <w:lang w:val="sr-Cyrl-CS"/>
        </w:rPr>
        <w:t>5</w:t>
      </w:r>
      <w:r w:rsidRPr="00553FE9">
        <w:rPr>
          <w:rFonts w:ascii="Arial Narrow" w:hAnsi="Arial Narrow" w:cs="Tahoma"/>
          <w:sz w:val="22"/>
          <w:lang w:val="sr-Cyrl-CS"/>
        </w:rPr>
        <w:t xml:space="preserve">%, </w:t>
      </w:r>
      <w:r w:rsidR="00B85D9D" w:rsidRPr="00553FE9">
        <w:rPr>
          <w:rFonts w:ascii="Arial Narrow" w:hAnsi="Arial Narrow" w:cs="Tahoma"/>
          <w:sz w:val="22"/>
          <w:lang w:val="sr-Cyrl-CS"/>
        </w:rPr>
        <w:t>енергије</w:t>
      </w:r>
      <w:r w:rsidR="00B85D9D" w:rsidRPr="00553FE9">
        <w:rPr>
          <w:rFonts w:ascii="Arial Narrow" w:hAnsi="Arial Narrow" w:cs="Tahoma"/>
          <w:sz w:val="22"/>
          <w:lang w:val="ru-RU"/>
        </w:rPr>
        <w:t xml:space="preserve"> </w:t>
      </w:r>
      <w:r w:rsidRPr="00553FE9">
        <w:rPr>
          <w:rFonts w:ascii="Arial Narrow" w:hAnsi="Arial Narrow" w:cs="Tahoma"/>
          <w:spacing w:val="-2"/>
          <w:sz w:val="22"/>
          <w:lang w:val="sr-Cyrl-CS"/>
        </w:rPr>
        <w:t xml:space="preserve">за </w:t>
      </w:r>
      <w:r w:rsidR="00B85D9D" w:rsidRPr="00553FE9">
        <w:rPr>
          <w:rFonts w:ascii="Arial Narrow" w:hAnsi="Arial Narrow" w:cs="Tahoma"/>
          <w:spacing w:val="-2"/>
          <w:sz w:val="22"/>
          <w:lang w:val="sr-Cyrl-CS"/>
        </w:rPr>
        <w:t>11</w:t>
      </w:r>
      <w:r w:rsidRPr="00553FE9">
        <w:rPr>
          <w:rFonts w:ascii="Arial Narrow" w:hAnsi="Arial Narrow" w:cs="Tahoma"/>
          <w:spacing w:val="-2"/>
          <w:sz w:val="22"/>
          <w:lang w:val="sr-Cyrl-CS"/>
        </w:rPr>
        <w:t>,</w:t>
      </w:r>
      <w:r w:rsidR="00B85D9D" w:rsidRPr="00553FE9">
        <w:rPr>
          <w:rFonts w:ascii="Arial Narrow" w:hAnsi="Arial Narrow" w:cs="Tahoma"/>
          <w:spacing w:val="-2"/>
          <w:sz w:val="22"/>
          <w:lang w:val="sr-Cyrl-CS"/>
        </w:rPr>
        <w:t>8</w:t>
      </w:r>
      <w:r w:rsidRPr="00553FE9">
        <w:rPr>
          <w:rFonts w:ascii="Arial Narrow" w:hAnsi="Arial Narrow" w:cs="Tahoma"/>
          <w:spacing w:val="-2"/>
          <w:sz w:val="22"/>
          <w:lang w:val="sr-Cyrl-CS"/>
        </w:rPr>
        <w:t>%</w:t>
      </w:r>
      <w:r w:rsidR="00B85D9D" w:rsidRPr="00553FE9">
        <w:rPr>
          <w:rFonts w:ascii="Arial Narrow" w:hAnsi="Arial Narrow" w:cs="Tahoma"/>
          <w:spacing w:val="-2"/>
          <w:sz w:val="22"/>
          <w:lang w:val="sr-Cyrl-CS"/>
        </w:rPr>
        <w:t>,</w:t>
      </w:r>
      <w:r w:rsidRPr="00553FE9">
        <w:rPr>
          <w:rFonts w:ascii="Arial Narrow" w:hAnsi="Arial Narrow" w:cs="Tahoma"/>
          <w:sz w:val="22"/>
          <w:lang w:val="sr-Cyrl-CS"/>
        </w:rPr>
        <w:t xml:space="preserve"> </w:t>
      </w:r>
      <w:r w:rsidR="00B85D9D" w:rsidRPr="00553FE9">
        <w:rPr>
          <w:rFonts w:ascii="Arial Narrow" w:hAnsi="Arial Narrow" w:cs="Tahoma"/>
          <w:sz w:val="22"/>
          <w:lang w:val="sr-Cyrl-CS"/>
        </w:rPr>
        <w:t xml:space="preserve">нетрајних производа за широку потрошњу </w:t>
      </w:r>
      <w:r w:rsidRPr="00553FE9">
        <w:rPr>
          <w:rFonts w:ascii="Arial Narrow" w:hAnsi="Arial Narrow" w:cs="Tahoma"/>
          <w:sz w:val="22"/>
          <w:lang w:val="sr-Cyrl-CS"/>
        </w:rPr>
        <w:t xml:space="preserve">за </w:t>
      </w:r>
      <w:r w:rsidR="00B85D9D" w:rsidRPr="00553FE9">
        <w:rPr>
          <w:rFonts w:ascii="Arial Narrow" w:hAnsi="Arial Narrow" w:cs="Tahoma"/>
          <w:sz w:val="22"/>
          <w:lang w:val="sr-Cyrl-CS"/>
        </w:rPr>
        <w:t>9</w:t>
      </w:r>
      <w:r w:rsidRPr="00553FE9">
        <w:rPr>
          <w:rFonts w:ascii="Arial Narrow" w:hAnsi="Arial Narrow" w:cs="Tahoma"/>
          <w:sz w:val="22"/>
          <w:lang w:val="bs-Latn-BA"/>
        </w:rPr>
        <w:t>,</w:t>
      </w:r>
      <w:r w:rsidR="00B85D9D" w:rsidRPr="00553FE9">
        <w:rPr>
          <w:rFonts w:ascii="Arial Narrow" w:hAnsi="Arial Narrow" w:cs="Tahoma"/>
          <w:sz w:val="22"/>
          <w:lang w:val="sr-Cyrl-CS"/>
        </w:rPr>
        <w:t>1%</w:t>
      </w:r>
      <w:r w:rsidRPr="00553FE9">
        <w:rPr>
          <w:rFonts w:ascii="Arial Narrow" w:hAnsi="Arial Narrow" w:cs="Tahoma"/>
          <w:sz w:val="22"/>
          <w:lang w:val="sr-Cyrl-CS"/>
        </w:rPr>
        <w:t xml:space="preserve"> </w:t>
      </w:r>
      <w:r w:rsidR="00B85D9D" w:rsidRPr="00553FE9">
        <w:rPr>
          <w:rFonts w:ascii="Arial Narrow" w:hAnsi="Arial Narrow" w:cs="Tahoma"/>
          <w:sz w:val="22"/>
          <w:lang w:val="sr-Cyrl-CS"/>
        </w:rPr>
        <w:t>и интермедијарних</w:t>
      </w:r>
      <w:r w:rsidR="00B85D9D" w:rsidRPr="00553FE9">
        <w:rPr>
          <w:rFonts w:ascii="Arial Narrow" w:hAnsi="Arial Narrow" w:cs="Tahoma"/>
          <w:spacing w:val="-2"/>
          <w:sz w:val="22"/>
          <w:lang w:val="sr-Cyrl-CS"/>
        </w:rPr>
        <w:t xml:space="preserve"> производа</w:t>
      </w:r>
      <w:r w:rsidR="00B85D9D" w:rsidRPr="00553FE9">
        <w:rPr>
          <w:rFonts w:ascii="Arial Narrow" w:hAnsi="Arial Narrow" w:cs="Tahoma"/>
          <w:sz w:val="22"/>
          <w:lang w:val="sr-Cyrl-CS"/>
        </w:rPr>
        <w:t xml:space="preserve"> за 0,1%, </w:t>
      </w:r>
      <w:r w:rsidRPr="00553FE9">
        <w:rPr>
          <w:rFonts w:ascii="Arial Narrow" w:hAnsi="Arial Narrow" w:cs="Tahoma"/>
          <w:sz w:val="22"/>
          <w:lang w:val="sr-Cyrl-CS"/>
        </w:rPr>
        <w:t xml:space="preserve">док је производња </w:t>
      </w:r>
      <w:r w:rsidR="00B85D9D" w:rsidRPr="00553FE9">
        <w:rPr>
          <w:rFonts w:ascii="Arial Narrow" w:hAnsi="Arial Narrow" w:cs="Tahoma"/>
          <w:sz w:val="22"/>
          <w:lang w:val="sr-Cyrl-CS"/>
        </w:rPr>
        <w:t xml:space="preserve">трајних производа за широку потрошњу </w:t>
      </w:r>
      <w:r w:rsidRPr="00553FE9">
        <w:rPr>
          <w:rFonts w:ascii="Arial Narrow" w:hAnsi="Arial Narrow" w:cs="Tahoma"/>
          <w:sz w:val="22"/>
          <w:lang w:val="sr-Cyrl-CS"/>
        </w:rPr>
        <w:t xml:space="preserve">мања за </w:t>
      </w:r>
      <w:r w:rsidR="00B85D9D" w:rsidRPr="00553FE9">
        <w:rPr>
          <w:rFonts w:ascii="Arial Narrow" w:hAnsi="Arial Narrow" w:cs="Tahoma"/>
          <w:sz w:val="22"/>
          <w:lang w:val="sr-Cyrl-CS"/>
        </w:rPr>
        <w:t>0</w:t>
      </w:r>
      <w:r w:rsidRPr="00553FE9">
        <w:rPr>
          <w:rFonts w:ascii="Arial Narrow" w:hAnsi="Arial Narrow" w:cs="Tahoma"/>
          <w:sz w:val="22"/>
          <w:lang w:val="sr-Cyrl-CS"/>
        </w:rPr>
        <w:t>,</w:t>
      </w:r>
      <w:r w:rsidR="00B85D9D" w:rsidRPr="00553FE9">
        <w:rPr>
          <w:rFonts w:ascii="Arial Narrow" w:hAnsi="Arial Narrow" w:cs="Tahoma"/>
          <w:sz w:val="22"/>
          <w:lang w:val="sr-Cyrl-CS"/>
        </w:rPr>
        <w:t>6%.</w:t>
      </w:r>
    </w:p>
    <w:p w:rsidR="000213F8" w:rsidRPr="00553FE9" w:rsidRDefault="000213F8" w:rsidP="000213F8">
      <w:pPr>
        <w:jc w:val="both"/>
        <w:rPr>
          <w:rFonts w:ascii="Arial Narrow" w:hAnsi="Arial Narrow" w:cs="Tahoma"/>
          <w:sz w:val="22"/>
          <w:lang w:val="sr-Cyrl-CS"/>
        </w:rPr>
      </w:pPr>
    </w:p>
    <w:p w:rsidR="000213F8" w:rsidRPr="00553FE9" w:rsidRDefault="000213F8" w:rsidP="000213F8">
      <w:pPr>
        <w:jc w:val="both"/>
        <w:rPr>
          <w:rFonts w:ascii="Arial Narrow" w:hAnsi="Arial Narrow" w:cs="Tahoma"/>
          <w:sz w:val="22"/>
          <w:lang w:val="sr-Latn-CS"/>
        </w:rPr>
      </w:pPr>
      <w:r w:rsidRPr="00553FE9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553FE9">
        <w:rPr>
          <w:rFonts w:ascii="Arial Narrow" w:hAnsi="Arial Narrow" w:cs="Tahoma"/>
          <w:sz w:val="22"/>
          <w:lang w:val="ru-RU"/>
        </w:rPr>
        <w:t xml:space="preserve"> у </w:t>
      </w:r>
      <w:r w:rsidR="00B85D9D" w:rsidRPr="00553FE9">
        <w:rPr>
          <w:rFonts w:ascii="Arial Narrow" w:hAnsi="Arial Narrow" w:cs="Tahoma"/>
          <w:spacing w:val="-2"/>
          <w:sz w:val="22"/>
          <w:lang w:val="sr-Cyrl-CS"/>
        </w:rPr>
        <w:t>фебруару</w:t>
      </w:r>
      <w:r w:rsidR="00B85D9D" w:rsidRPr="00553FE9">
        <w:rPr>
          <w:rFonts w:ascii="Arial Narrow" w:hAnsi="Arial Narrow" w:cs="Tahoma"/>
          <w:spacing w:val="-2"/>
          <w:sz w:val="22"/>
        </w:rPr>
        <w:t xml:space="preserve"> </w:t>
      </w:r>
      <w:r w:rsidRPr="00553FE9">
        <w:rPr>
          <w:rFonts w:ascii="Arial Narrow" w:hAnsi="Arial Narrow" w:cs="Tahoma"/>
          <w:sz w:val="22"/>
          <w:lang w:val="ru-RU"/>
        </w:rPr>
        <w:t>201</w:t>
      </w:r>
      <w:r w:rsidR="00B85D9D" w:rsidRPr="00553FE9">
        <w:rPr>
          <w:rFonts w:ascii="Arial Narrow" w:hAnsi="Arial Narrow" w:cs="Tahoma"/>
          <w:sz w:val="22"/>
          <w:lang w:val="ru-RU"/>
        </w:rPr>
        <w:t>5</w:t>
      </w:r>
      <w:r w:rsidRPr="00553FE9">
        <w:rPr>
          <w:rFonts w:ascii="Arial Narrow" w:hAnsi="Arial Narrow" w:cs="Tahoma"/>
          <w:sz w:val="22"/>
          <w:lang w:val="ru-RU"/>
        </w:rPr>
        <w:t xml:space="preserve">. године </w:t>
      </w:r>
      <w:r w:rsidRPr="00553FE9">
        <w:rPr>
          <w:rFonts w:ascii="Arial Narrow" w:hAnsi="Arial Narrow" w:cs="Tahoma"/>
          <w:sz w:val="22"/>
          <w:lang w:val="sr-Cyrl-CS"/>
        </w:rPr>
        <w:t xml:space="preserve">у </w:t>
      </w:r>
      <w:r w:rsidRPr="00553FE9">
        <w:rPr>
          <w:rFonts w:ascii="Arial Narrow" w:hAnsi="Arial Narrow" w:cs="Tahoma"/>
          <w:sz w:val="22"/>
          <w:lang w:val="ru-RU"/>
        </w:rPr>
        <w:t xml:space="preserve">односу на </w:t>
      </w:r>
      <w:r w:rsidR="00553FE9" w:rsidRPr="00553FE9">
        <w:rPr>
          <w:rFonts w:ascii="Arial Narrow" w:hAnsi="Arial Narrow" w:cs="Tahoma"/>
          <w:sz w:val="22"/>
          <w:lang w:val="sr-Latn-CS"/>
        </w:rPr>
        <w:t>исти мјесец прошле године</w:t>
      </w:r>
      <w:r w:rsidR="00553FE9" w:rsidRPr="00553FE9">
        <w:rPr>
          <w:rFonts w:ascii="Arial Narrow" w:hAnsi="Arial Narrow" w:cs="Tahoma"/>
          <w:sz w:val="22"/>
          <w:lang w:val="sr-Cyrl-CS"/>
        </w:rPr>
        <w:t xml:space="preserve"> </w:t>
      </w:r>
      <w:r w:rsidR="00553FE9" w:rsidRPr="00553FE9">
        <w:rPr>
          <w:rFonts w:ascii="Arial Narrow" w:hAnsi="Arial Narrow" w:cs="Tahoma"/>
          <w:sz w:val="22"/>
          <w:lang w:val="ru-RU"/>
        </w:rPr>
        <w:t>већи</w:t>
      </w:r>
      <w:r w:rsidR="00FA7ED6">
        <w:rPr>
          <w:rFonts w:ascii="Arial Narrow" w:hAnsi="Arial Narrow" w:cs="Tahoma"/>
          <w:sz w:val="22"/>
          <w:lang w:val="sr-Latn-BA"/>
        </w:rPr>
        <w:t xml:space="preserve"> je</w:t>
      </w:r>
      <w:r w:rsidR="00553FE9" w:rsidRPr="00553FE9">
        <w:rPr>
          <w:rFonts w:ascii="Arial Narrow" w:hAnsi="Arial Narrow" w:cs="Tahoma"/>
          <w:sz w:val="22"/>
          <w:lang w:val="ru-RU"/>
        </w:rPr>
        <w:t xml:space="preserve"> за</w:t>
      </w:r>
      <w:r w:rsidR="00553FE9" w:rsidRPr="00553FE9">
        <w:rPr>
          <w:rFonts w:ascii="Arial Narrow" w:hAnsi="Arial Narrow" w:cs="Tahoma"/>
          <w:sz w:val="22"/>
          <w:lang w:val="sr-Latn-CS"/>
        </w:rPr>
        <w:t xml:space="preserve"> </w:t>
      </w:r>
      <w:r w:rsidR="00553FE9" w:rsidRPr="00553FE9">
        <w:rPr>
          <w:rFonts w:ascii="Arial Narrow" w:hAnsi="Arial Narrow" w:cs="Tahoma"/>
          <w:sz w:val="22"/>
          <w:lang w:val="sr-Cyrl-CS"/>
        </w:rPr>
        <w:t>0,7%</w:t>
      </w:r>
      <w:r w:rsidR="00553FE9">
        <w:rPr>
          <w:rFonts w:ascii="Arial Narrow" w:hAnsi="Arial Narrow" w:cs="Tahoma"/>
          <w:sz w:val="22"/>
          <w:lang w:val="sr-Latn-BA"/>
        </w:rPr>
        <w:t xml:space="preserve">, у односу на </w:t>
      </w:r>
      <w:r w:rsidR="00B85D9D" w:rsidRPr="00553FE9">
        <w:rPr>
          <w:rFonts w:ascii="Arial Narrow" w:hAnsi="Arial Narrow" w:cs="Tahoma"/>
          <w:sz w:val="22"/>
          <w:lang w:val="sr-Cyrl-CS"/>
        </w:rPr>
        <w:t>јануар 2015.</w:t>
      </w:r>
      <w:r w:rsidR="00B85D9D" w:rsidRPr="00553FE9">
        <w:rPr>
          <w:rFonts w:ascii="Arial Narrow" w:hAnsi="Arial Narrow" w:cs="Tahoma"/>
          <w:sz w:val="22"/>
          <w:lang w:val="ru-RU"/>
        </w:rPr>
        <w:t xml:space="preserve"> године </w:t>
      </w:r>
      <w:r w:rsidR="00B85D9D" w:rsidRPr="00553FE9">
        <w:rPr>
          <w:rFonts w:ascii="Arial Narrow" w:hAnsi="Arial Narrow" w:cs="Tahoma"/>
          <w:sz w:val="22"/>
          <w:lang w:val="sr-Cyrl-CS"/>
        </w:rPr>
        <w:t>мањи</w:t>
      </w:r>
      <w:r w:rsidRPr="00553FE9">
        <w:rPr>
          <w:rFonts w:ascii="Arial Narrow" w:hAnsi="Arial Narrow" w:cs="Tahoma"/>
          <w:sz w:val="22"/>
          <w:lang w:val="sr-Latn-CS"/>
        </w:rPr>
        <w:t xml:space="preserve"> је за </w:t>
      </w:r>
      <w:r w:rsidR="00B85D9D" w:rsidRPr="00553FE9">
        <w:rPr>
          <w:rFonts w:ascii="Arial Narrow" w:hAnsi="Arial Narrow" w:cs="Tahoma"/>
          <w:sz w:val="22"/>
          <w:lang w:val="sr-Cyrl-CS"/>
        </w:rPr>
        <w:t>0</w:t>
      </w:r>
      <w:r w:rsidRPr="00553FE9">
        <w:rPr>
          <w:rFonts w:ascii="Arial Narrow" w:hAnsi="Arial Narrow" w:cs="Tahoma"/>
          <w:sz w:val="22"/>
          <w:lang w:val="sr-Latn-CS"/>
        </w:rPr>
        <w:t>,</w:t>
      </w:r>
      <w:r w:rsidR="00B85D9D" w:rsidRPr="00553FE9">
        <w:rPr>
          <w:rFonts w:ascii="Arial Narrow" w:hAnsi="Arial Narrow" w:cs="Tahoma"/>
          <w:sz w:val="22"/>
          <w:lang w:val="sr-Cyrl-CS"/>
        </w:rPr>
        <w:t>2</w:t>
      </w:r>
      <w:r w:rsidRPr="00553FE9">
        <w:rPr>
          <w:rFonts w:ascii="Arial Narrow" w:hAnsi="Arial Narrow" w:cs="Tahoma"/>
          <w:sz w:val="22"/>
          <w:lang w:val="sr-Latn-CS"/>
        </w:rPr>
        <w:t>%</w:t>
      </w:r>
      <w:r w:rsidRPr="00553FE9">
        <w:rPr>
          <w:rFonts w:ascii="Arial Narrow" w:hAnsi="Arial Narrow" w:cs="Tahoma"/>
          <w:sz w:val="22"/>
          <w:lang w:val="sr-Cyrl-CS"/>
        </w:rPr>
        <w:t xml:space="preserve"> и</w:t>
      </w:r>
      <w:r w:rsidRPr="00553FE9">
        <w:rPr>
          <w:rFonts w:ascii="Arial Narrow" w:hAnsi="Arial Narrow" w:cs="Tahoma"/>
          <w:sz w:val="22"/>
          <w:lang w:val="sr-Latn-CS"/>
        </w:rPr>
        <w:t xml:space="preserve"> у односу на </w:t>
      </w:r>
      <w:r w:rsidR="00B85D9D" w:rsidRPr="00553FE9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="00B85D9D" w:rsidRPr="00553FE9">
        <w:rPr>
          <w:rFonts w:ascii="Arial Narrow" w:hAnsi="Arial Narrow" w:cs="Tahoma"/>
          <w:sz w:val="22"/>
          <w:lang w:val="sr-Cyrl-CS"/>
        </w:rPr>
        <w:t>4</w:t>
      </w:r>
      <w:r w:rsidR="00B85D9D" w:rsidRPr="00553FE9">
        <w:rPr>
          <w:rFonts w:ascii="Arial Narrow" w:hAnsi="Arial Narrow" w:cs="Tahoma"/>
          <w:sz w:val="22"/>
          <w:lang w:val="sr-Latn-CS"/>
        </w:rPr>
        <w:t xml:space="preserve">. </w:t>
      </w:r>
      <w:r w:rsidR="00B85D9D" w:rsidRPr="00553FE9">
        <w:rPr>
          <w:rFonts w:ascii="Arial Narrow" w:hAnsi="Arial Narrow" w:cs="Tahoma"/>
          <w:sz w:val="22"/>
          <w:lang w:val="sr-Cyrl-CS"/>
        </w:rPr>
        <w:t>г</w:t>
      </w:r>
      <w:r w:rsidR="00B85D9D" w:rsidRPr="00553FE9">
        <w:rPr>
          <w:rFonts w:ascii="Arial Narrow" w:hAnsi="Arial Narrow" w:cs="Tahoma"/>
          <w:sz w:val="22"/>
          <w:lang w:val="sr-Latn-CS"/>
        </w:rPr>
        <w:t>одини</w:t>
      </w:r>
      <w:r w:rsidR="00B85D9D" w:rsidRPr="00553FE9">
        <w:rPr>
          <w:rFonts w:ascii="Arial Narrow" w:hAnsi="Arial Narrow" w:cs="Tahoma"/>
          <w:sz w:val="22"/>
          <w:lang w:val="sr-Cyrl-CS"/>
        </w:rPr>
        <w:t xml:space="preserve"> </w:t>
      </w:r>
      <w:r w:rsidRPr="00553FE9">
        <w:rPr>
          <w:rFonts w:ascii="Arial Narrow" w:hAnsi="Arial Narrow" w:cs="Tahoma"/>
          <w:sz w:val="22"/>
          <w:lang w:val="sr-Cyrl-CS"/>
        </w:rPr>
        <w:t xml:space="preserve">за </w:t>
      </w:r>
      <w:r w:rsidR="00B85D9D" w:rsidRPr="00553FE9">
        <w:rPr>
          <w:rFonts w:ascii="Arial Narrow" w:hAnsi="Arial Narrow" w:cs="Tahoma"/>
          <w:sz w:val="22"/>
          <w:lang w:val="sr-Cyrl-CS"/>
        </w:rPr>
        <w:t>0</w:t>
      </w:r>
      <w:r w:rsidRPr="00553FE9">
        <w:rPr>
          <w:rFonts w:ascii="Arial Narrow" w:hAnsi="Arial Narrow" w:cs="Tahoma"/>
          <w:sz w:val="22"/>
          <w:lang w:val="sr-Cyrl-CS"/>
        </w:rPr>
        <w:t>,</w:t>
      </w:r>
      <w:r w:rsidR="00B85D9D" w:rsidRPr="00553FE9">
        <w:rPr>
          <w:rFonts w:ascii="Arial Narrow" w:hAnsi="Arial Narrow" w:cs="Tahoma"/>
          <w:sz w:val="22"/>
          <w:lang w:val="sr-Cyrl-CS"/>
        </w:rPr>
        <w:t>5</w:t>
      </w:r>
      <w:r w:rsidRPr="00553FE9">
        <w:rPr>
          <w:rFonts w:ascii="Arial Narrow" w:hAnsi="Arial Narrow" w:cs="Tahoma"/>
          <w:sz w:val="22"/>
          <w:lang w:val="sr-Cyrl-CS"/>
        </w:rPr>
        <w:t>%.</w:t>
      </w:r>
      <w:r w:rsidRPr="00553FE9">
        <w:rPr>
          <w:rFonts w:ascii="Arial Narrow" w:hAnsi="Arial Narrow" w:cs="Tahoma"/>
          <w:sz w:val="22"/>
          <w:lang w:val="sr-Latn-CS"/>
        </w:rPr>
        <w:t xml:space="preserve"> </w:t>
      </w:r>
      <w:r w:rsidRPr="00553FE9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553FE9">
        <w:rPr>
          <w:rFonts w:ascii="Arial Narrow" w:hAnsi="Arial Narrow" w:cs="Tahoma"/>
          <w:sz w:val="22"/>
          <w:lang w:val="sr-Cyrl-CS"/>
        </w:rPr>
        <w:t xml:space="preserve">у </w:t>
      </w:r>
      <w:r w:rsidRPr="00553FE9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B85D9D" w:rsidRPr="00553FE9">
        <w:rPr>
          <w:rFonts w:ascii="Arial Narrow" w:hAnsi="Arial Narrow" w:cs="Tahoma"/>
          <w:sz w:val="22"/>
          <w:lang w:val="ru-RU"/>
        </w:rPr>
        <w:t>фебруар</w:t>
      </w:r>
      <w:r w:rsidRPr="00553FE9">
        <w:rPr>
          <w:rFonts w:ascii="Arial Narrow" w:hAnsi="Arial Narrow" w:cs="Tahoma"/>
          <w:sz w:val="22"/>
          <w:lang w:val="sr-Cyrl-CS"/>
        </w:rPr>
        <w:t xml:space="preserve"> 201</w:t>
      </w:r>
      <w:r w:rsidR="00B85D9D" w:rsidRPr="00553FE9">
        <w:rPr>
          <w:rFonts w:ascii="Arial Narrow" w:hAnsi="Arial Narrow" w:cs="Tahoma"/>
          <w:sz w:val="22"/>
          <w:lang w:val="sr-Cyrl-CS"/>
        </w:rPr>
        <w:t>5</w:t>
      </w:r>
      <w:r w:rsidRPr="00553FE9">
        <w:rPr>
          <w:rFonts w:ascii="Arial Narrow" w:hAnsi="Arial Narrow" w:cs="Tahoma"/>
          <w:sz w:val="22"/>
          <w:lang w:val="sr-Cyrl-CS"/>
        </w:rPr>
        <w:t>. године, у односу на исти период прошле године,</w:t>
      </w:r>
      <w:r w:rsidRPr="00553FE9">
        <w:rPr>
          <w:rFonts w:ascii="Arial Narrow" w:hAnsi="Arial Narrow" w:cs="Tahoma"/>
          <w:sz w:val="22"/>
          <w:szCs w:val="22"/>
          <w:lang w:val="ru-RU"/>
        </w:rPr>
        <w:t xml:space="preserve"> већи је за 1,</w:t>
      </w:r>
      <w:r w:rsidR="00B85D9D" w:rsidRPr="00553FE9">
        <w:rPr>
          <w:rFonts w:ascii="Arial Narrow" w:hAnsi="Arial Narrow" w:cs="Tahoma"/>
          <w:sz w:val="22"/>
          <w:szCs w:val="22"/>
          <w:lang w:val="ru-RU"/>
        </w:rPr>
        <w:t>0</w:t>
      </w:r>
      <w:r w:rsidRPr="00553FE9">
        <w:rPr>
          <w:rFonts w:ascii="Arial Narrow" w:hAnsi="Arial Narrow" w:cs="Tahoma"/>
          <w:sz w:val="22"/>
          <w:szCs w:val="22"/>
          <w:lang w:val="ru-RU"/>
        </w:rPr>
        <w:t xml:space="preserve">%. У истом периоду </w:t>
      </w:r>
      <w:r w:rsidRPr="00553FE9">
        <w:rPr>
          <w:rFonts w:ascii="Arial Narrow" w:hAnsi="Arial Narrow" w:cs="Tahoma"/>
          <w:sz w:val="22"/>
          <w:lang w:val="sr-Cyrl-CS"/>
        </w:rPr>
        <w:t>у</w:t>
      </w:r>
      <w:r w:rsidRPr="00553FE9">
        <w:rPr>
          <w:rFonts w:ascii="Tahoma" w:hAnsi="Tahoma" w:cs="Tahoma"/>
          <w:sz w:val="22"/>
          <w:lang w:val="sr-Cyrl-CS"/>
        </w:rPr>
        <w:t xml:space="preserve"> </w:t>
      </w:r>
      <w:r w:rsidR="00B85D9D" w:rsidRPr="00553FE9">
        <w:rPr>
          <w:rFonts w:ascii="Arial Narrow" w:hAnsi="Arial Narrow" w:cs="Tahoma"/>
          <w:sz w:val="22"/>
          <w:lang w:val="ru-RU"/>
        </w:rPr>
        <w:t xml:space="preserve">подручју </w:t>
      </w:r>
      <w:r w:rsidR="00B85D9D" w:rsidRPr="00553FE9">
        <w:rPr>
          <w:rFonts w:ascii="Arial Narrow" w:hAnsi="Arial Narrow" w:cs="Tahoma"/>
          <w:i/>
          <w:sz w:val="22"/>
          <w:lang w:val="ru-RU"/>
        </w:rPr>
        <w:t xml:space="preserve">Производња и снабдијевање електричном енергијом, гасом, паром и </w:t>
      </w:r>
      <w:r w:rsidR="00B85D9D" w:rsidRPr="00553FE9">
        <w:rPr>
          <w:rFonts w:ascii="Arial Narrow" w:hAnsi="Arial Narrow" w:cs="Tahoma"/>
          <w:i/>
          <w:sz w:val="22"/>
          <w:lang w:val="ru-RU"/>
        </w:rPr>
        <w:lastRenderedPageBreak/>
        <w:t>климатизацији</w:t>
      </w:r>
      <w:r w:rsidR="00B85D9D" w:rsidRPr="00553FE9">
        <w:rPr>
          <w:rFonts w:ascii="Arial Narrow" w:hAnsi="Arial Narrow" w:cs="Tahoma"/>
          <w:sz w:val="22"/>
          <w:lang w:val="sr-Cyrl-CS"/>
        </w:rPr>
        <w:t xml:space="preserve"> </w:t>
      </w:r>
      <w:r w:rsidRPr="00553FE9">
        <w:rPr>
          <w:rFonts w:ascii="Arial Narrow" w:hAnsi="Arial Narrow" w:cs="Tahoma"/>
          <w:sz w:val="22"/>
          <w:lang w:val="sr-Cyrl-CS"/>
        </w:rPr>
        <w:t>остварен је раст од 5</w:t>
      </w:r>
      <w:r w:rsidRPr="00553FE9">
        <w:rPr>
          <w:rFonts w:ascii="Arial Narrow" w:hAnsi="Arial Narrow" w:cs="Tahoma"/>
          <w:sz w:val="22"/>
          <w:lang w:val="ru-RU"/>
        </w:rPr>
        <w:t>,</w:t>
      </w:r>
      <w:r w:rsidR="00B85D9D" w:rsidRPr="00553FE9">
        <w:rPr>
          <w:rFonts w:ascii="Arial Narrow" w:hAnsi="Arial Narrow" w:cs="Tahoma"/>
          <w:sz w:val="22"/>
          <w:lang w:val="ru-RU"/>
        </w:rPr>
        <w:t>4</w:t>
      </w:r>
      <w:r w:rsidRPr="00553FE9">
        <w:rPr>
          <w:rFonts w:ascii="Arial Narrow" w:hAnsi="Arial Narrow" w:cs="Tahoma"/>
          <w:sz w:val="22"/>
          <w:lang w:val="ru-RU"/>
        </w:rPr>
        <w:t>%,</w:t>
      </w:r>
      <w:r w:rsidRPr="00553FE9">
        <w:rPr>
          <w:rFonts w:ascii="Arial Narrow" w:hAnsi="Arial Narrow" w:cs="Tahoma"/>
          <w:sz w:val="22"/>
          <w:lang w:val="sr-Latn-CS"/>
        </w:rPr>
        <w:t xml:space="preserve"> </w:t>
      </w:r>
      <w:r w:rsidRPr="00553FE9">
        <w:rPr>
          <w:rFonts w:ascii="Arial Narrow" w:hAnsi="Arial Narrow" w:cs="Tahoma"/>
          <w:sz w:val="22"/>
          <w:lang w:val="ru-RU"/>
        </w:rPr>
        <w:t xml:space="preserve">у </w:t>
      </w:r>
      <w:r w:rsidR="00B85D9D" w:rsidRPr="00553FE9">
        <w:rPr>
          <w:rFonts w:ascii="Arial Narrow" w:hAnsi="Arial Narrow" w:cs="Tahoma"/>
          <w:sz w:val="22"/>
          <w:lang w:val="sr-Cyrl-CS"/>
        </w:rPr>
        <w:t xml:space="preserve">подручју </w:t>
      </w:r>
      <w:r w:rsidR="00B85D9D" w:rsidRPr="00553FE9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B85D9D" w:rsidRPr="00553FE9">
        <w:rPr>
          <w:rFonts w:ascii="Arial Narrow" w:hAnsi="Arial Narrow" w:cs="Tahoma"/>
          <w:i/>
          <w:sz w:val="22"/>
          <w:lang w:val="ru-RU"/>
        </w:rPr>
        <w:t xml:space="preserve"> </w:t>
      </w:r>
      <w:r w:rsidRPr="00553FE9">
        <w:rPr>
          <w:rFonts w:ascii="Arial Narrow" w:hAnsi="Arial Narrow" w:cs="Tahoma"/>
          <w:sz w:val="22"/>
          <w:lang w:val="ru-RU"/>
        </w:rPr>
        <w:t xml:space="preserve">раст </w:t>
      </w:r>
      <w:r w:rsidRPr="00553FE9">
        <w:rPr>
          <w:rFonts w:ascii="Arial Narrow" w:hAnsi="Arial Narrow" w:cs="Tahoma"/>
          <w:sz w:val="22"/>
          <w:lang w:val="sr-Cyrl-CS"/>
        </w:rPr>
        <w:t xml:space="preserve">од </w:t>
      </w:r>
      <w:r w:rsidR="00B85D9D" w:rsidRPr="00553FE9">
        <w:rPr>
          <w:rFonts w:ascii="Arial Narrow" w:hAnsi="Arial Narrow" w:cs="Tahoma"/>
          <w:sz w:val="22"/>
          <w:lang w:val="sr-Cyrl-CS"/>
        </w:rPr>
        <w:t>3</w:t>
      </w:r>
      <w:r w:rsidRPr="00553FE9">
        <w:rPr>
          <w:rFonts w:ascii="Arial Narrow" w:hAnsi="Arial Narrow" w:cs="Tahoma"/>
          <w:sz w:val="22"/>
          <w:lang w:val="sr-Cyrl-CS"/>
        </w:rPr>
        <w:t>,</w:t>
      </w:r>
      <w:r w:rsidR="00B85D9D" w:rsidRPr="00553FE9">
        <w:rPr>
          <w:rFonts w:ascii="Arial Narrow" w:hAnsi="Arial Narrow" w:cs="Tahoma"/>
          <w:sz w:val="22"/>
          <w:lang w:val="sr-Cyrl-CS"/>
        </w:rPr>
        <w:t>1</w:t>
      </w:r>
      <w:r w:rsidRPr="00553FE9">
        <w:rPr>
          <w:rFonts w:ascii="Arial Narrow" w:hAnsi="Arial Narrow" w:cs="Tahoma"/>
          <w:sz w:val="22"/>
          <w:lang w:val="ru-RU"/>
        </w:rPr>
        <w:t xml:space="preserve">% и у подручју </w:t>
      </w:r>
      <w:r w:rsidRPr="00553FE9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Pr="00553FE9">
        <w:rPr>
          <w:rFonts w:ascii="Arial Narrow" w:hAnsi="Arial Narrow" w:cs="Tahoma"/>
          <w:sz w:val="22"/>
          <w:lang w:val="ru-RU"/>
        </w:rPr>
        <w:t xml:space="preserve"> </w:t>
      </w:r>
      <w:r w:rsidRPr="00553FE9">
        <w:rPr>
          <w:rFonts w:ascii="Arial Narrow" w:hAnsi="Arial Narrow" w:cs="Tahoma"/>
          <w:sz w:val="22"/>
          <w:lang w:val="sr-Cyrl-CS"/>
        </w:rPr>
        <w:t xml:space="preserve">раст </w:t>
      </w:r>
      <w:r w:rsidRPr="00553FE9">
        <w:rPr>
          <w:rFonts w:ascii="Arial Narrow" w:hAnsi="Arial Narrow" w:cs="Tahoma"/>
          <w:sz w:val="22"/>
          <w:lang w:val="ru-RU"/>
        </w:rPr>
        <w:t>од 0,</w:t>
      </w:r>
      <w:r w:rsidR="00B85D9D" w:rsidRPr="00553FE9">
        <w:rPr>
          <w:rFonts w:ascii="Arial Narrow" w:hAnsi="Arial Narrow" w:cs="Tahoma"/>
          <w:sz w:val="22"/>
          <w:lang w:val="ru-RU"/>
        </w:rPr>
        <w:t>1</w:t>
      </w:r>
      <w:r w:rsidRPr="00553FE9">
        <w:rPr>
          <w:rFonts w:ascii="Arial Narrow" w:hAnsi="Arial Narrow" w:cs="Tahoma"/>
          <w:sz w:val="22"/>
          <w:lang w:val="ru-RU"/>
        </w:rPr>
        <w:t xml:space="preserve">%. </w:t>
      </w:r>
    </w:p>
    <w:p w:rsidR="000213F8" w:rsidRPr="00553FE9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0213F8" w:rsidRPr="00553FE9" w:rsidRDefault="00B85D9D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553FE9">
        <w:rPr>
          <w:rFonts w:ascii="Arial Narrow" w:hAnsi="Arial Narrow" w:cs="Tahoma"/>
          <w:noProof/>
          <w:sz w:val="22"/>
          <w:szCs w:val="22"/>
        </w:rPr>
        <w:drawing>
          <wp:inline distT="0" distB="0" distL="0" distR="0">
            <wp:extent cx="6480810" cy="3091962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5D9D" w:rsidRPr="00553FE9" w:rsidRDefault="00B85D9D" w:rsidP="00B85D9D">
      <w:pPr>
        <w:jc w:val="center"/>
        <w:rPr>
          <w:rFonts w:ascii="Arial Narrow" w:hAnsi="Arial Narrow" w:cs="Tahoma"/>
          <w:sz w:val="22"/>
          <w:szCs w:val="16"/>
          <w:lang w:val="sr-Latn-CS"/>
        </w:rPr>
      </w:pPr>
      <w:r w:rsidRPr="00553FE9">
        <w:rPr>
          <w:rFonts w:ascii="Arial Narrow" w:hAnsi="Arial Narrow" w:cs="Tahoma"/>
          <w:sz w:val="22"/>
          <w:szCs w:val="16"/>
          <w:lang w:val="sr-Latn-CS"/>
        </w:rPr>
        <w:t xml:space="preserve">Графикон </w:t>
      </w:r>
      <w:r w:rsidR="00553FE9" w:rsidRPr="00553FE9">
        <w:rPr>
          <w:rFonts w:ascii="Arial Narrow" w:hAnsi="Arial Narrow" w:cs="Tahoma"/>
          <w:sz w:val="22"/>
          <w:szCs w:val="16"/>
          <w:lang w:val="sr-Cyrl-BA"/>
        </w:rPr>
        <w:t>2</w:t>
      </w:r>
      <w:r w:rsidRPr="00553FE9">
        <w:rPr>
          <w:rFonts w:ascii="Arial Narrow" w:hAnsi="Arial Narrow" w:cs="Tahoma"/>
          <w:sz w:val="22"/>
          <w:szCs w:val="16"/>
          <w:lang w:val="sr-Latn-CS"/>
        </w:rPr>
        <w:t xml:space="preserve">. Индекси индустријске производње, </w:t>
      </w:r>
      <w:r w:rsidRPr="00553FE9">
        <w:rPr>
          <w:rFonts w:ascii="Arial Narrow" w:hAnsi="Arial Narrow" w:cs="Tahoma"/>
          <w:sz w:val="22"/>
          <w:szCs w:val="16"/>
          <w:lang w:val="sr-Cyrl-CS"/>
        </w:rPr>
        <w:t>фебруар</w:t>
      </w:r>
      <w:r w:rsidRPr="00553FE9">
        <w:rPr>
          <w:rFonts w:ascii="Arial Narrow" w:hAnsi="Arial Narrow" w:cs="Tahoma"/>
          <w:sz w:val="22"/>
          <w:szCs w:val="16"/>
          <w:lang w:val="sr-Latn-CS"/>
        </w:rPr>
        <w:t xml:space="preserve"> 20</w:t>
      </w:r>
      <w:r w:rsidRPr="00553FE9">
        <w:rPr>
          <w:rFonts w:ascii="Arial Narrow" w:hAnsi="Arial Narrow" w:cs="Tahoma"/>
          <w:sz w:val="22"/>
          <w:szCs w:val="16"/>
        </w:rPr>
        <w:t>1</w:t>
      </w:r>
      <w:r w:rsidRPr="00553FE9">
        <w:rPr>
          <w:rFonts w:ascii="Arial Narrow" w:hAnsi="Arial Narrow" w:cs="Tahoma"/>
          <w:sz w:val="22"/>
          <w:szCs w:val="16"/>
          <w:lang w:val="sr-Cyrl-CS"/>
        </w:rPr>
        <w:t>1</w:t>
      </w:r>
      <w:r w:rsidRPr="00553FE9">
        <w:rPr>
          <w:rFonts w:ascii="Arial Narrow" w:hAnsi="Arial Narrow" w:cs="Tahoma"/>
          <w:sz w:val="22"/>
          <w:szCs w:val="16"/>
          <w:lang w:val="sr-Latn-CS"/>
        </w:rPr>
        <w:t xml:space="preserve"> – </w:t>
      </w:r>
      <w:r w:rsidRPr="00553FE9">
        <w:rPr>
          <w:rFonts w:ascii="Arial Narrow" w:hAnsi="Arial Narrow" w:cs="Tahoma"/>
          <w:sz w:val="22"/>
          <w:szCs w:val="16"/>
          <w:lang w:val="sr-Cyrl-CS"/>
        </w:rPr>
        <w:t>фебруар</w:t>
      </w:r>
      <w:r w:rsidRPr="00553FE9">
        <w:rPr>
          <w:rFonts w:ascii="Arial Narrow" w:hAnsi="Arial Narrow" w:cs="Tahoma"/>
          <w:sz w:val="22"/>
          <w:szCs w:val="16"/>
          <w:lang w:val="sr-Latn-CS"/>
        </w:rPr>
        <w:t xml:space="preserve"> 201</w:t>
      </w:r>
      <w:r w:rsidRPr="00553FE9">
        <w:rPr>
          <w:rFonts w:ascii="Arial Narrow" w:hAnsi="Arial Narrow" w:cs="Tahoma"/>
          <w:sz w:val="22"/>
          <w:szCs w:val="16"/>
          <w:lang w:val="sr-Cyrl-CS"/>
        </w:rPr>
        <w:t>5</w:t>
      </w:r>
      <w:r w:rsidRPr="00553FE9">
        <w:rPr>
          <w:rFonts w:ascii="Arial Narrow" w:hAnsi="Arial Narrow" w:cs="Tahoma"/>
          <w:sz w:val="22"/>
          <w:szCs w:val="16"/>
          <w:lang w:val="sr-Latn-CS"/>
        </w:rPr>
        <w:t>. (</w:t>
      </w:r>
      <w:r w:rsidRPr="00553FE9">
        <w:rPr>
          <w:rFonts w:ascii="Arial Narrow" w:hAnsi="Arial Narrow" w:cs="Tahoma"/>
          <w:sz w:val="22"/>
          <w:szCs w:val="16"/>
          <w:lang w:val="sr-Latn-CS"/>
        </w:rPr>
        <w:sym w:font="Symbol" w:char="F0C6"/>
      </w:r>
      <w:r w:rsidRPr="00553FE9">
        <w:rPr>
          <w:rFonts w:ascii="Arial Narrow" w:hAnsi="Arial Narrow" w:cs="Tahoma"/>
          <w:sz w:val="22"/>
          <w:szCs w:val="16"/>
          <w:lang w:val="sr-Latn-CS"/>
        </w:rPr>
        <w:t>2010=100)</w:t>
      </w:r>
    </w:p>
    <w:p w:rsidR="000213F8" w:rsidRPr="00553FE9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40F41" w:rsidRPr="00553FE9" w:rsidRDefault="00A40F41" w:rsidP="000A04D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Cs w:val="30"/>
          <w:lang w:val="sr-Latn-CS"/>
        </w:rPr>
      </w:pPr>
    </w:p>
    <w:p w:rsidR="00055304" w:rsidRPr="00553FE9" w:rsidRDefault="00055304" w:rsidP="00055304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553FE9">
        <w:rPr>
          <w:rFonts w:ascii="Arial Narrow" w:hAnsi="Arial Narrow" w:cs="Tahoma"/>
          <w:b/>
          <w:sz w:val="30"/>
          <w:szCs w:val="30"/>
          <w:lang w:val="sr-Cyrl-CS"/>
        </w:rPr>
        <w:t xml:space="preserve">Извоз </w:t>
      </w:r>
      <w:r w:rsidRPr="00553FE9">
        <w:rPr>
          <w:rFonts w:ascii="Arial Narrow" w:hAnsi="Arial Narrow" w:cs="Tahoma"/>
          <w:b/>
          <w:sz w:val="30"/>
          <w:szCs w:val="30"/>
          <w:lang w:val="hr-HR"/>
        </w:rPr>
        <w:t xml:space="preserve">(I-II 2015/I-II 2014.) </w:t>
      </w:r>
      <w:r w:rsidRPr="00553FE9">
        <w:rPr>
          <w:rFonts w:ascii="Arial Narrow" w:hAnsi="Arial Narrow" w:cs="Tahoma"/>
          <w:b/>
          <w:sz w:val="30"/>
          <w:szCs w:val="30"/>
          <w:lang w:val="sr-Latn-CS"/>
        </w:rPr>
        <w:t>смање</w:t>
      </w:r>
      <w:r w:rsidRPr="00553FE9">
        <w:rPr>
          <w:rFonts w:ascii="Arial Narrow" w:hAnsi="Arial Narrow" w:cs="Tahoma"/>
          <w:b/>
          <w:sz w:val="30"/>
          <w:szCs w:val="30"/>
          <w:lang w:val="sr-Cyrl-BA"/>
        </w:rPr>
        <w:t xml:space="preserve">н </w:t>
      </w:r>
      <w:r w:rsidRPr="00553FE9">
        <w:rPr>
          <w:rFonts w:ascii="Arial Narrow" w:hAnsi="Arial Narrow" w:cs="Tahoma"/>
          <w:b/>
          <w:sz w:val="30"/>
          <w:szCs w:val="30"/>
          <w:lang w:val="sr-Cyrl-CS"/>
        </w:rPr>
        <w:t>8,6</w:t>
      </w:r>
      <w:r w:rsidRPr="00553FE9">
        <w:rPr>
          <w:rFonts w:ascii="Arial Narrow" w:hAnsi="Arial Narrow" w:cs="Tahoma"/>
          <w:b/>
          <w:sz w:val="30"/>
          <w:szCs w:val="30"/>
          <w:lang w:val="ru-RU"/>
        </w:rPr>
        <w:t>%</w:t>
      </w:r>
      <w:r w:rsidR="009A0B74" w:rsidRPr="00553FE9">
        <w:rPr>
          <w:rFonts w:ascii="Arial Narrow" w:hAnsi="Arial Narrow" w:cs="Tahoma"/>
          <w:b/>
          <w:sz w:val="30"/>
          <w:szCs w:val="30"/>
          <w:lang w:val="sr-Latn-BA"/>
        </w:rPr>
        <w:t xml:space="preserve">, </w:t>
      </w:r>
      <w:r w:rsidR="009A0B74" w:rsidRPr="00553FE9">
        <w:rPr>
          <w:rFonts w:ascii="Arial Narrow" w:hAnsi="Arial Narrow" w:cs="Tahoma"/>
          <w:b/>
          <w:sz w:val="30"/>
          <w:szCs w:val="30"/>
          <w:lang w:val="sr-Cyrl-BA"/>
        </w:rPr>
        <w:t xml:space="preserve">а </w:t>
      </w:r>
      <w:r w:rsidR="009A0B74" w:rsidRPr="00553FE9">
        <w:rPr>
          <w:rFonts w:ascii="Arial Narrow" w:hAnsi="Arial Narrow" w:cs="Tahoma"/>
          <w:b/>
          <w:sz w:val="30"/>
          <w:szCs w:val="30"/>
          <w:lang w:val="sr-Latn-BA"/>
        </w:rPr>
        <w:t>увоз 16,1%</w:t>
      </w:r>
    </w:p>
    <w:p w:rsidR="00055304" w:rsidRPr="00553FE9" w:rsidRDefault="00055304" w:rsidP="00055304">
      <w:pPr>
        <w:rPr>
          <w:rFonts w:ascii="Arial Narrow" w:hAnsi="Arial Narrow" w:cs="Tahoma"/>
          <w:sz w:val="26"/>
          <w:szCs w:val="26"/>
          <w:lang w:val="sr-Cyrl-CS"/>
        </w:rPr>
      </w:pPr>
      <w:r w:rsidRPr="00553FE9">
        <w:rPr>
          <w:rFonts w:ascii="Arial Narrow" w:hAnsi="Arial Narrow" w:cs="Tahoma"/>
          <w:sz w:val="26"/>
          <w:szCs w:val="26"/>
          <w:lang w:val="bs-Cyrl-BA"/>
        </w:rPr>
        <w:t>П</w:t>
      </w:r>
      <w:r w:rsidRPr="00553FE9">
        <w:rPr>
          <w:rFonts w:ascii="Arial Narrow" w:hAnsi="Arial Narrow" w:cs="Tahoma"/>
          <w:sz w:val="26"/>
          <w:szCs w:val="26"/>
          <w:lang w:val="ru-RU"/>
        </w:rPr>
        <w:t>окривеност увоза извозом</w:t>
      </w:r>
      <w:r w:rsidRPr="00553FE9">
        <w:rPr>
          <w:rFonts w:ascii="Arial Narrow" w:hAnsi="Arial Narrow" w:cs="Tahoma"/>
          <w:sz w:val="26"/>
          <w:szCs w:val="26"/>
          <w:lang w:val="sr-Cyrl-BA"/>
        </w:rPr>
        <w:t xml:space="preserve"> (у периоду </w:t>
      </w:r>
      <w:r w:rsidRPr="00553FE9">
        <w:rPr>
          <w:rFonts w:ascii="Arial Narrow" w:hAnsi="Arial Narrow" w:cs="Tahoma"/>
          <w:sz w:val="26"/>
          <w:szCs w:val="26"/>
          <w:lang w:val="sr-Latn-CS"/>
        </w:rPr>
        <w:t>I</w:t>
      </w:r>
      <w:r w:rsidRPr="00553FE9">
        <w:rPr>
          <w:rFonts w:ascii="Arial Narrow" w:hAnsi="Arial Narrow" w:cs="Tahoma"/>
          <w:sz w:val="26"/>
          <w:szCs w:val="26"/>
          <w:lang w:val="sr-Cyrl-BA"/>
        </w:rPr>
        <w:t>-</w:t>
      </w:r>
      <w:r w:rsidRPr="00553FE9">
        <w:rPr>
          <w:rFonts w:ascii="Arial Narrow" w:hAnsi="Arial Narrow" w:cs="Tahoma"/>
          <w:sz w:val="26"/>
          <w:szCs w:val="26"/>
        </w:rPr>
        <w:t>II</w:t>
      </w:r>
      <w:r w:rsidRPr="00553FE9">
        <w:rPr>
          <w:rFonts w:ascii="Arial Narrow" w:hAnsi="Arial Narrow" w:cs="Tahoma"/>
          <w:sz w:val="26"/>
          <w:szCs w:val="26"/>
          <w:lang w:val="sr-Cyrl-CS"/>
        </w:rPr>
        <w:t xml:space="preserve"> </w:t>
      </w:r>
      <w:r w:rsidRPr="00553FE9">
        <w:rPr>
          <w:rFonts w:ascii="Arial Narrow" w:hAnsi="Arial Narrow" w:cs="Tahoma"/>
          <w:sz w:val="26"/>
          <w:szCs w:val="26"/>
          <w:lang w:val="ru-RU"/>
        </w:rPr>
        <w:t>201</w:t>
      </w:r>
      <w:r w:rsidRPr="00553FE9">
        <w:rPr>
          <w:rFonts w:ascii="Arial Narrow" w:hAnsi="Arial Narrow" w:cs="Tahoma"/>
          <w:sz w:val="26"/>
          <w:szCs w:val="26"/>
        </w:rPr>
        <w:t>5.</w:t>
      </w:r>
      <w:r w:rsidRPr="00553FE9">
        <w:rPr>
          <w:rFonts w:ascii="Arial Narrow" w:hAnsi="Arial Narrow" w:cs="Tahoma"/>
          <w:sz w:val="26"/>
          <w:szCs w:val="26"/>
          <w:lang w:val="sr-Cyrl-BA"/>
        </w:rPr>
        <w:t>)</w:t>
      </w:r>
      <w:r w:rsidRPr="00553FE9">
        <w:rPr>
          <w:rFonts w:ascii="Arial Narrow" w:hAnsi="Arial Narrow" w:cs="Tahoma"/>
          <w:sz w:val="26"/>
          <w:szCs w:val="26"/>
          <w:lang w:val="sr-Cyrl-CS"/>
        </w:rPr>
        <w:t xml:space="preserve"> </w:t>
      </w:r>
      <w:r w:rsidRPr="00553FE9">
        <w:rPr>
          <w:rFonts w:ascii="Arial Narrow" w:hAnsi="Arial Narrow" w:cs="Tahoma"/>
          <w:sz w:val="26"/>
          <w:szCs w:val="26"/>
          <w:lang w:val="hr-HR"/>
        </w:rPr>
        <w:t>65,2</w:t>
      </w:r>
      <w:r w:rsidRPr="00553FE9">
        <w:rPr>
          <w:rFonts w:ascii="Arial Narrow" w:hAnsi="Arial Narrow" w:cs="Tahoma"/>
          <w:sz w:val="26"/>
          <w:szCs w:val="26"/>
          <w:lang w:val="ru-RU"/>
        </w:rPr>
        <w:t xml:space="preserve">% </w:t>
      </w:r>
    </w:p>
    <w:p w:rsidR="00055304" w:rsidRPr="00553FE9" w:rsidRDefault="00055304" w:rsidP="00055304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055304" w:rsidRPr="00553FE9" w:rsidRDefault="00055304" w:rsidP="00055304">
      <w:pPr>
        <w:jc w:val="both"/>
        <w:rPr>
          <w:rFonts w:ascii="Arial Narrow" w:hAnsi="Arial Narrow" w:cs="Tahoma"/>
          <w:sz w:val="22"/>
          <w:lang w:val="sr-Cyrl-BA"/>
        </w:rPr>
      </w:pPr>
      <w:r w:rsidRPr="00553FE9">
        <w:rPr>
          <w:rFonts w:ascii="Arial Narrow" w:hAnsi="Arial Narrow" w:cs="Tahoma"/>
          <w:sz w:val="22"/>
          <w:lang w:val="sr-Cyrl-BA"/>
        </w:rPr>
        <w:t>У фебруару 201</w:t>
      </w:r>
      <w:r w:rsidRPr="00553FE9">
        <w:rPr>
          <w:rFonts w:ascii="Arial Narrow" w:hAnsi="Arial Narrow" w:cs="Tahoma"/>
          <w:sz w:val="22"/>
          <w:lang w:val="sr-Latn-CS"/>
        </w:rPr>
        <w:t>5</w:t>
      </w:r>
      <w:r w:rsidRPr="00553FE9">
        <w:rPr>
          <w:rFonts w:ascii="Arial Narrow" w:hAnsi="Arial Narrow" w:cs="Tahoma"/>
          <w:sz w:val="22"/>
          <w:lang w:val="sr-Cyrl-BA"/>
        </w:rPr>
        <w:t>. године остварен је извоз у вриједности 2</w:t>
      </w:r>
      <w:r w:rsidRPr="00553FE9">
        <w:rPr>
          <w:rFonts w:ascii="Arial Narrow" w:hAnsi="Arial Narrow" w:cs="Tahoma"/>
          <w:sz w:val="22"/>
          <w:lang w:val="sr-Latn-CS"/>
        </w:rPr>
        <w:t>0</w:t>
      </w:r>
      <w:r w:rsidRPr="00553FE9">
        <w:rPr>
          <w:rFonts w:ascii="Arial Narrow" w:hAnsi="Arial Narrow" w:cs="Tahoma"/>
          <w:sz w:val="22"/>
          <w:lang w:val="sr-Cyrl-BA"/>
        </w:rPr>
        <w:t xml:space="preserve">1 милион КМ и увоз у вриједности од </w:t>
      </w:r>
      <w:r w:rsidRPr="00553FE9">
        <w:rPr>
          <w:rFonts w:ascii="Arial Narrow" w:hAnsi="Arial Narrow" w:cs="Tahoma"/>
          <w:sz w:val="22"/>
          <w:lang w:val="sr-Latn-CS"/>
        </w:rPr>
        <w:t>345</w:t>
      </w:r>
      <w:r w:rsidRPr="00553FE9">
        <w:rPr>
          <w:rFonts w:ascii="Arial Narrow" w:hAnsi="Arial Narrow" w:cs="Tahoma"/>
          <w:sz w:val="22"/>
          <w:lang w:val="sr-Cyrl-BA"/>
        </w:rPr>
        <w:t xml:space="preserve"> милиона КМ.</w:t>
      </w:r>
    </w:p>
    <w:p w:rsidR="00055304" w:rsidRPr="00553FE9" w:rsidRDefault="00055304" w:rsidP="00055304">
      <w:pPr>
        <w:jc w:val="both"/>
        <w:rPr>
          <w:rFonts w:ascii="Arial Narrow" w:hAnsi="Arial Narrow" w:cs="Tahoma"/>
          <w:sz w:val="22"/>
        </w:rPr>
      </w:pPr>
    </w:p>
    <w:p w:rsidR="00055304" w:rsidRPr="00553FE9" w:rsidRDefault="00055304" w:rsidP="00055304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553FE9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553FE9">
        <w:rPr>
          <w:rFonts w:ascii="Arial Narrow" w:hAnsi="Arial Narrow" w:cs="Tahoma"/>
          <w:sz w:val="22"/>
          <w:lang w:val="bs-Cyrl-BA"/>
        </w:rPr>
        <w:t>е</w:t>
      </w:r>
      <w:r w:rsidRPr="00553FE9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553FE9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553FE9">
        <w:rPr>
          <w:rFonts w:ascii="Arial Narrow" w:hAnsi="Arial Narrow" w:cs="Tahoma"/>
          <w:sz w:val="22"/>
          <w:lang w:val="sr-Cyrl-BA"/>
        </w:rPr>
        <w:t xml:space="preserve">Српске са иностранством у фебруару ове године, проценат покривености увоза извозом износио је 58,3%. </w:t>
      </w:r>
      <w:r w:rsidRPr="00553FE9">
        <w:rPr>
          <w:rFonts w:ascii="Arial Narrow" w:hAnsi="Arial Narrow" w:cs="Tahoma"/>
          <w:sz w:val="22"/>
          <w:szCs w:val="22"/>
          <w:lang w:val="ru-RU"/>
        </w:rPr>
        <w:t>Проценат покривености увоза извозом за прва два мјесеца текуће године износио је 65,2%.</w:t>
      </w:r>
    </w:p>
    <w:p w:rsidR="00055304" w:rsidRPr="00553FE9" w:rsidRDefault="00055304" w:rsidP="00055304">
      <w:pPr>
        <w:jc w:val="both"/>
        <w:rPr>
          <w:rFonts w:ascii="Arial Narrow" w:hAnsi="Arial Narrow" w:cs="Tahoma"/>
          <w:sz w:val="22"/>
        </w:rPr>
      </w:pPr>
    </w:p>
    <w:p w:rsidR="00055304" w:rsidRPr="00553FE9" w:rsidRDefault="00055304" w:rsidP="00055304">
      <w:pPr>
        <w:jc w:val="both"/>
        <w:rPr>
          <w:rFonts w:ascii="Tahoma" w:hAnsi="Tahoma" w:cs="Tahoma"/>
          <w:lang w:val="ru-RU"/>
        </w:rPr>
      </w:pPr>
      <w:r w:rsidRPr="00553FE9">
        <w:rPr>
          <w:rFonts w:ascii="Arial Narrow" w:hAnsi="Arial Narrow" w:cs="Tahoma"/>
          <w:sz w:val="22"/>
          <w:lang w:val="ru-RU"/>
        </w:rPr>
        <w:t xml:space="preserve">У периоду јануар - фебруар 2015. остварен је извоз у вриједности од 371 милион КМ, што је за 8,6% мање у односу на исти период претходне године. Увоз је, у истом периоду, износио 568 милиона КМ, што је за </w:t>
      </w:r>
      <w:r w:rsidRPr="00553FE9">
        <w:rPr>
          <w:rFonts w:ascii="Arial Narrow" w:hAnsi="Arial Narrow" w:cs="Tahoma"/>
          <w:sz w:val="22"/>
          <w:lang w:val="sr-Latn-CS"/>
        </w:rPr>
        <w:t>16,1</w:t>
      </w:r>
      <w:r w:rsidRPr="00553FE9">
        <w:rPr>
          <w:rFonts w:ascii="Arial Narrow" w:hAnsi="Arial Narrow" w:cs="Tahoma"/>
          <w:sz w:val="22"/>
          <w:lang w:val="ru-RU"/>
        </w:rPr>
        <w:t xml:space="preserve">% </w:t>
      </w:r>
      <w:r w:rsidRPr="00553FE9">
        <w:rPr>
          <w:rFonts w:ascii="Arial Narrow" w:hAnsi="Arial Narrow" w:cs="Tahoma"/>
          <w:sz w:val="22"/>
          <w:lang w:val="sr-Latn-CS"/>
        </w:rPr>
        <w:t>мање</w:t>
      </w:r>
      <w:r w:rsidRPr="00553FE9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</w:t>
      </w:r>
    </w:p>
    <w:p w:rsidR="00055304" w:rsidRPr="00553FE9" w:rsidRDefault="00055304" w:rsidP="00055304">
      <w:pPr>
        <w:jc w:val="both"/>
        <w:rPr>
          <w:rFonts w:ascii="Arial Narrow" w:hAnsi="Arial Narrow" w:cs="Tahoma"/>
          <w:sz w:val="22"/>
          <w:lang w:val="ru-RU"/>
        </w:rPr>
      </w:pPr>
    </w:p>
    <w:p w:rsidR="00055304" w:rsidRPr="00553FE9" w:rsidRDefault="00055304" w:rsidP="00055304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553FE9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553FE9">
        <w:rPr>
          <w:rFonts w:ascii="Arial Narrow" w:hAnsi="Arial Narrow" w:cs="Tahoma"/>
          <w:sz w:val="22"/>
        </w:rPr>
        <w:t>e</w:t>
      </w:r>
      <w:r w:rsidRPr="00553FE9">
        <w:rPr>
          <w:rFonts w:ascii="Arial Narrow" w:hAnsi="Arial Narrow" w:cs="Tahoma"/>
          <w:sz w:val="22"/>
          <w:lang w:val="ru-RU"/>
        </w:rPr>
        <w:t xml:space="preserve"> Српск</w:t>
      </w:r>
      <w:r w:rsidRPr="00553FE9">
        <w:rPr>
          <w:rFonts w:ascii="Arial Narrow" w:hAnsi="Arial Narrow" w:cs="Tahoma"/>
          <w:sz w:val="22"/>
        </w:rPr>
        <w:t>e</w:t>
      </w:r>
      <w:r w:rsidRPr="00553FE9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фебруар </w:t>
      </w:r>
      <w:r w:rsidRPr="00553FE9">
        <w:rPr>
          <w:rFonts w:ascii="Arial Narrow" w:hAnsi="Arial Narrow" w:cs="Tahoma"/>
          <w:sz w:val="22"/>
          <w:lang w:val="sr-Cyrl-CS"/>
        </w:rPr>
        <w:t>2015. године, највише се извозило у Италију и то у вриједности од 71 милион КМ, односно 19,2%</w:t>
      </w:r>
      <w:r w:rsidRPr="00553FE9">
        <w:rPr>
          <w:rFonts w:ascii="Arial Narrow" w:hAnsi="Arial Narrow" w:cs="Tahoma"/>
          <w:sz w:val="22"/>
          <w:lang w:val="ru-RU"/>
        </w:rPr>
        <w:t xml:space="preserve">, </w:t>
      </w:r>
      <w:r w:rsidRPr="00553FE9">
        <w:rPr>
          <w:rFonts w:ascii="Arial Narrow" w:hAnsi="Arial Narrow" w:cs="Tahoma"/>
          <w:sz w:val="22"/>
          <w:lang w:val="sr-Cyrl-CS"/>
        </w:rPr>
        <w:t>те у Србију  47 милиона КМ, односно 12,6% од укупног оствареног извоза.</w:t>
      </w:r>
    </w:p>
    <w:p w:rsidR="00055304" w:rsidRPr="00553FE9" w:rsidRDefault="00055304" w:rsidP="00055304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553FE9">
        <w:rPr>
          <w:rFonts w:ascii="Arial Narrow" w:hAnsi="Arial Narrow" w:cs="Tahoma"/>
          <w:sz w:val="22"/>
          <w:lang w:val="sr-Cyrl-CS"/>
        </w:rPr>
        <w:t xml:space="preserve">У истом периоду, </w:t>
      </w:r>
      <w:r w:rsidRPr="00553FE9">
        <w:rPr>
          <w:rFonts w:ascii="Arial Narrow" w:hAnsi="Arial Narrow" w:cs="Tahoma"/>
          <w:sz w:val="22"/>
          <w:lang w:val="sr-Cyrl-BA"/>
        </w:rPr>
        <w:t>н</w:t>
      </w:r>
      <w:r w:rsidRPr="00553FE9">
        <w:rPr>
          <w:rFonts w:ascii="Arial Narrow" w:hAnsi="Arial Narrow" w:cs="Tahoma"/>
          <w:sz w:val="22"/>
          <w:lang w:val="sr-Cyrl-CS"/>
        </w:rPr>
        <w:t>ајвише се увозило из Србије и то у вриједности од 97 милиона КМ, односно 17,0% и из Италије, у вриједности од 75 милиона КМ, односно 13,2% од укупно оствареног увоза.</w:t>
      </w:r>
    </w:p>
    <w:p w:rsidR="00055304" w:rsidRPr="00553FE9" w:rsidRDefault="00055304" w:rsidP="00055304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055304" w:rsidRPr="00553FE9" w:rsidRDefault="00055304" w:rsidP="00055304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553FE9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периоду </w:t>
      </w:r>
      <w:r w:rsidRPr="00553FE9">
        <w:rPr>
          <w:rFonts w:ascii="Arial Narrow" w:hAnsi="Arial Narrow" w:cs="Tahoma"/>
          <w:sz w:val="22"/>
          <w:szCs w:val="22"/>
          <w:lang w:val="ru-RU"/>
        </w:rPr>
        <w:t>јануар - фебруар</w:t>
      </w:r>
      <w:r w:rsidRPr="00553FE9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553FE9">
        <w:rPr>
          <w:rFonts w:ascii="Arial Narrow" w:hAnsi="Arial Narrow" w:cs="Tahoma"/>
          <w:sz w:val="22"/>
          <w:szCs w:val="22"/>
          <w:lang w:val="sr-Cyrl-CS"/>
        </w:rPr>
        <w:t>2015. године, највеће учешће у извозу остварују в</w:t>
      </w:r>
      <w:r w:rsidRPr="00553FE9">
        <w:rPr>
          <w:rFonts w:ascii="Arial Narrow" w:hAnsi="Arial Narrow" w:cs="Tahoma"/>
          <w:sz w:val="22"/>
          <w:szCs w:val="22"/>
          <w:lang w:val="sr-Cyrl-BA"/>
        </w:rPr>
        <w:t xml:space="preserve">јештачки корунд, алуминијум оксид и алуминијум хидроксид </w:t>
      </w:r>
      <w:r w:rsidRPr="00553FE9">
        <w:rPr>
          <w:rFonts w:ascii="Arial Narrow" w:hAnsi="Arial Narrow" w:cs="Tahoma"/>
          <w:sz w:val="22"/>
          <w:szCs w:val="22"/>
          <w:lang w:val="sr-Cyrl-CS"/>
        </w:rPr>
        <w:t xml:space="preserve">са укупном вриједношћу од 22 милиона КМ, што износи 6,1% од укупног извоза, док највеће учешће у увозу остварује </w:t>
      </w:r>
      <w:r w:rsidRPr="00553FE9">
        <w:rPr>
          <w:rFonts w:ascii="Arial Narrow" w:hAnsi="Arial Narrow" w:cs="Tahoma"/>
          <w:sz w:val="22"/>
          <w:szCs w:val="22"/>
          <w:lang w:val="sr-Cyrl-BA"/>
        </w:rPr>
        <w:t>н</w:t>
      </w:r>
      <w:r w:rsidRPr="00553FE9">
        <w:rPr>
          <w:rFonts w:ascii="Arial Narrow" w:hAnsi="Arial Narrow" w:cs="Tahoma"/>
          <w:sz w:val="22"/>
          <w:szCs w:val="22"/>
          <w:lang w:val="ru-RU"/>
        </w:rPr>
        <w:t>афт</w:t>
      </w:r>
      <w:r w:rsidRPr="00553FE9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553FE9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553FE9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553FE9">
        <w:rPr>
          <w:rFonts w:ascii="Arial Narrow" w:hAnsi="Arial Narrow" w:cs="Tahoma"/>
          <w:sz w:val="22"/>
          <w:szCs w:val="22"/>
          <w:lang w:val="ru-RU"/>
        </w:rPr>
        <w:t>сиров</w:t>
      </w:r>
      <w:r w:rsidRPr="00553FE9">
        <w:rPr>
          <w:rFonts w:ascii="Arial Narrow" w:hAnsi="Arial Narrow" w:cs="Tahoma"/>
          <w:sz w:val="22"/>
          <w:szCs w:val="22"/>
          <w:lang w:val="sr-Cyrl-BA"/>
        </w:rPr>
        <w:t>а), са укупном вриједношћу од 54 милиона КМ, што износи 9,4% од укупног увоза.</w:t>
      </w:r>
      <w:r w:rsidRPr="00553FE9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15CDB" w:rsidRPr="00553FE9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C415AF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553FE9" w:rsidRDefault="00553FE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553FE9" w:rsidRDefault="00553FE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553FE9" w:rsidRDefault="00553FE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553FE9" w:rsidRDefault="00553FE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553FE9" w:rsidRDefault="00553FE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553FE9" w:rsidRDefault="00553FE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553FE9" w:rsidRDefault="00553FE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553FE9" w:rsidRPr="00553FE9" w:rsidRDefault="00553FE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C415AF" w:rsidRPr="00553FE9" w:rsidRDefault="00620E8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  <w:r w:rsidRPr="00620E80">
        <w:rPr>
          <w:rFonts w:ascii="Tahoma" w:hAnsi="Tahoma" w:cs="Tahoma"/>
          <w:noProof/>
          <w:sz w:val="18"/>
          <w:szCs w:val="18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05.2pt;margin-top:9.2pt;width:64.2pt;height:19.75pt;z-index:251664384;mso-width-relative:margin;mso-height-relative:margin" stroked="f">
            <v:textbox style="mso-next-textbox:#_x0000_s1068">
              <w:txbxContent>
                <w:p w:rsidR="00553FE9" w:rsidRPr="000A1309" w:rsidRDefault="00553FE9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657311" w:rsidRPr="00553FE9" w:rsidRDefault="0065731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657311" w:rsidRPr="00553FE9" w:rsidRDefault="00620E8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620E80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86.3pt;margin-top:229.55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553FE9" w:rsidRPr="000A1309" w:rsidRDefault="00553FE9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4</w:t>
                  </w:r>
                </w:p>
              </w:txbxContent>
            </v:textbox>
          </v:shape>
        </w:pict>
      </w:r>
      <w:r w:rsidRPr="00620E80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28.35pt;margin-top:229.55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553FE9" w:rsidRPr="000A1309" w:rsidRDefault="00553FE9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5</w:t>
                  </w:r>
                </w:p>
              </w:txbxContent>
            </v:textbox>
          </v:shape>
        </w:pict>
      </w:r>
      <w:r w:rsidR="00B316DC" w:rsidRPr="00553FE9"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4635610" cy="2981739"/>
            <wp:effectExtent l="0" t="0" r="0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51451" w:rsidRPr="00553FE9" w:rsidRDefault="0045145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115CDB" w:rsidRPr="00553FE9" w:rsidRDefault="00115CDB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C043E2" w:rsidRPr="00553FE9" w:rsidRDefault="00C043E2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777348" w:rsidRPr="00553FE9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22"/>
          <w:szCs w:val="22"/>
          <w:lang w:val="ru-RU"/>
        </w:rPr>
      </w:pPr>
      <w:r w:rsidRPr="00553FE9">
        <w:rPr>
          <w:rFonts w:ascii="Arial Narrow" w:hAnsi="Arial Narrow" w:cs="Tahoma"/>
          <w:sz w:val="22"/>
          <w:szCs w:val="22"/>
          <w:lang w:val="ru-RU"/>
        </w:rPr>
        <w:t xml:space="preserve">Графикон </w:t>
      </w:r>
      <w:r w:rsidR="000D1CED" w:rsidRPr="00553FE9">
        <w:rPr>
          <w:rFonts w:ascii="Arial Narrow" w:hAnsi="Arial Narrow" w:cs="Tahoma"/>
          <w:sz w:val="22"/>
          <w:szCs w:val="22"/>
          <w:lang w:val="sr-Cyrl-CS"/>
        </w:rPr>
        <w:t>3</w:t>
      </w:r>
      <w:r w:rsidRPr="00553FE9">
        <w:rPr>
          <w:rFonts w:ascii="Arial Narrow" w:hAnsi="Arial Narrow" w:cs="Tahoma"/>
          <w:sz w:val="22"/>
          <w:szCs w:val="22"/>
          <w:lang w:val="ru-RU"/>
        </w:rPr>
        <w:t xml:space="preserve">. </w:t>
      </w:r>
      <w:r w:rsidRPr="00553FE9">
        <w:rPr>
          <w:rFonts w:ascii="Arial Narrow" w:hAnsi="Arial Narrow" w:cs="Tahoma"/>
          <w:iCs/>
          <w:sz w:val="22"/>
          <w:szCs w:val="22"/>
          <w:lang w:val="sr-Cyrl-CS"/>
        </w:rPr>
        <w:t>Из</w:t>
      </w:r>
      <w:r w:rsidRPr="00553FE9">
        <w:rPr>
          <w:rFonts w:ascii="Arial Narrow" w:hAnsi="Arial Narrow" w:cs="Tahoma"/>
          <w:iCs/>
          <w:sz w:val="22"/>
          <w:szCs w:val="22"/>
          <w:lang w:val="ru-RU"/>
        </w:rPr>
        <w:t xml:space="preserve">воз и </w:t>
      </w:r>
      <w:r w:rsidRPr="00553FE9">
        <w:rPr>
          <w:rFonts w:ascii="Arial Narrow" w:hAnsi="Arial Narrow" w:cs="Tahoma"/>
          <w:iCs/>
          <w:sz w:val="22"/>
          <w:szCs w:val="22"/>
          <w:lang w:val="sr-Cyrl-CS"/>
        </w:rPr>
        <w:t>у</w:t>
      </w:r>
      <w:r w:rsidRPr="00553FE9">
        <w:rPr>
          <w:rFonts w:ascii="Arial Narrow" w:hAnsi="Arial Narrow" w:cs="Tahoma"/>
          <w:iCs/>
          <w:sz w:val="22"/>
          <w:szCs w:val="22"/>
          <w:lang w:val="ru-RU"/>
        </w:rPr>
        <w:t>воз по мјесецима</w:t>
      </w:r>
    </w:p>
    <w:p w:rsidR="00115CDB" w:rsidRPr="00553FE9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553FE9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553FE9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553FE9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553FE9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553FE9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430A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430A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430A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430A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430A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9062FA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9062FA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9062FA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9062FA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9062FA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9062FA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9062FA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9062FA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9062FA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9062FA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9062FA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9062FA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9062FA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9062FA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04A4B" w:rsidRPr="009062FA" w:rsidRDefault="00F04A4B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0D1CED" w:rsidRPr="009062FA" w:rsidRDefault="000D1CED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0D1CED" w:rsidRPr="009062FA" w:rsidRDefault="000D1CED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4C20B5" w:rsidRPr="009062FA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9062FA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4C20B5" w:rsidRPr="009062FA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A44E14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9062F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A44E14" w:rsidRPr="009062FA" w:rsidRDefault="00A44E14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9062FA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9E2A9A" w:rsidRPr="009062FA" w:rsidRDefault="00620E80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3" w:history="1">
              <w:r w:rsidR="007B6AC0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7B6AC0" w:rsidRPr="009062FA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5C3831" w:rsidRPr="009062FA" w:rsidRDefault="005C3831" w:rsidP="00B538D0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4C20B5" w:rsidRPr="009062FA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9062F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9062FA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9E2A9A" w:rsidRPr="009062FA" w:rsidRDefault="00620E80" w:rsidP="008755FF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4C20B5" w:rsidRPr="009062FA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9062F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9062FA">
              <w:rPr>
                <w:rFonts w:ascii="Arial Narrow" w:hAnsi="Arial Narrow" w:cs="Tahoma"/>
                <w:sz w:val="18"/>
                <w:szCs w:val="18"/>
                <w:lang w:val="sr-Cyrl-CS"/>
              </w:rPr>
              <w:t>Мирјана Бандур</w:t>
            </w:r>
          </w:p>
          <w:p w:rsidR="009E2A9A" w:rsidRPr="009062FA" w:rsidRDefault="00620E80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</w:tc>
      </w:tr>
      <w:tr w:rsidR="004C20B5" w:rsidRPr="009062FA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9062F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9062FA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A62FE1" w:rsidRPr="009062FA" w:rsidRDefault="00620E80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6" w:history="1"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  <w:p w:rsidR="009E2A9A" w:rsidRPr="009062FA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9062FA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9E2A9A" w:rsidRPr="009062FA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0"/>
      </w:tblGrid>
      <w:tr w:rsidR="004C20B5" w:rsidRPr="009062FA" w:rsidTr="00B2585D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9062FA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9062FA" w:rsidTr="00B2585D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9062FA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9062FA">
              <w:rPr>
                <w:rFonts w:ascii="Tahoma" w:hAnsi="Tahoma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9062FA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9062FA" w:rsidRDefault="00D61322" w:rsidP="00B538D0">
            <w:pPr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  <w:r w:rsidRPr="009062FA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9062FA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9062FA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F04A4B" w:rsidRPr="009062FA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2B070E" w:rsidRPr="009062FA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070E" w:rsidRPr="009062FA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Pr="009062FA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Pr="009062FA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86C13" w:rsidRPr="009062FA" w:rsidRDefault="00286C1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Pr="009062FA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Pr="009062FA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Pr="009062FA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755FF" w:rsidRDefault="008755F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755FF" w:rsidRDefault="008755F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755FF" w:rsidRDefault="008755F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755FF" w:rsidRDefault="008755F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070E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4C20B5" w:rsidRDefault="00620E8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620E80"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/>
      </w:tblPr>
      <w:tblGrid>
        <w:gridCol w:w="10490"/>
      </w:tblGrid>
      <w:tr w:rsidR="004C20B5" w:rsidRPr="004C20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4C20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4C20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DB5870" w:rsidRDefault="009E2A9A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DB5870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DB5870">
              <w:rPr>
                <w:rFonts w:ascii="Arial Narrow" w:hAnsi="Arial Narrow" w:cs="Tahoma"/>
                <w:sz w:val="18"/>
              </w:rPr>
              <w:t>те</w:t>
            </w:r>
            <w:r w:rsidRPr="00DB5870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DB5870">
              <w:rPr>
                <w:rFonts w:ascii="Arial Narrow" w:hAnsi="Arial Narrow" w:cs="Tahoma"/>
                <w:sz w:val="18"/>
              </w:rPr>
              <w:t xml:space="preserve">е </w:t>
            </w:r>
            <w:r w:rsidRPr="00DB5870">
              <w:rPr>
                <w:rFonts w:ascii="Arial Narrow" w:hAnsi="Arial Narrow" w:cs="Tahoma"/>
                <w:sz w:val="18"/>
                <w:lang w:val="sr-Cyrl-BA"/>
              </w:rPr>
              <w:t>припремило</w:t>
            </w:r>
            <w:r w:rsidRPr="00DB5870">
              <w:rPr>
                <w:rFonts w:ascii="Arial Narrow" w:hAnsi="Arial Narrow" w:cs="Tahoma"/>
                <w:sz w:val="18"/>
              </w:rPr>
              <w:t xml:space="preserve"> </w:t>
            </w:r>
            <w:r w:rsidRPr="00DB5870">
              <w:rPr>
                <w:rFonts w:ascii="Arial Narrow" w:hAnsi="Arial Narrow" w:cs="Tahoma"/>
                <w:sz w:val="18"/>
                <w:lang w:val="sr-Cyrl-CS"/>
              </w:rPr>
              <w:t>одјељење публикација</w:t>
            </w:r>
          </w:p>
        </w:tc>
      </w:tr>
      <w:tr w:rsidR="004C20B5" w:rsidRPr="004C20B5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Владан Сибиновић, начелник одјељења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E74FF2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E74FF2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E74FF2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7" w:history="1"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E2A9A" w:rsidRPr="004C20B5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E74FF2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E74FF2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4C20B5" w:rsidRDefault="00620E80" w:rsidP="009E2A9A">
      <w:pPr>
        <w:rPr>
          <w:rFonts w:ascii="Tahoma" w:hAnsi="Tahoma" w:cs="Tahoma"/>
          <w:lang w:val="sr-Cyrl-BA"/>
        </w:rPr>
      </w:pPr>
      <w:r w:rsidRPr="00620E80"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Pr="004C20B5" w:rsidRDefault="009E2A9A" w:rsidP="009E2A9A">
      <w:pPr>
        <w:rPr>
          <w:rFonts w:ascii="Tahoma" w:hAnsi="Tahoma" w:cs="Tahoma"/>
          <w:lang w:val="sr-Latn-CS"/>
        </w:rPr>
      </w:pPr>
    </w:p>
    <w:sectPr w:rsidR="009E2A9A" w:rsidRPr="004C20B5" w:rsidSect="0076768F">
      <w:headerReference w:type="default" r:id="rId18"/>
      <w:footerReference w:type="default" r:id="rId19"/>
      <w:footerReference w:type="first" r:id="rId20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E9" w:rsidRDefault="00553FE9">
      <w:r>
        <w:separator/>
      </w:r>
    </w:p>
  </w:endnote>
  <w:endnote w:type="continuationSeparator" w:id="0">
    <w:p w:rsidR="00553FE9" w:rsidRDefault="00553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E9" w:rsidRDefault="00620E80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553FE9" w:rsidRPr="00175687" w:rsidRDefault="00620E80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553FE9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177EC1">
                    <w:rPr>
                      <w:rFonts w:ascii="Tahoma" w:hAnsi="Tahoma" w:cs="Tahoma"/>
                      <w:noProof/>
                      <w:color w:val="FFFFFF"/>
                    </w:rPr>
                    <w:t>2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E9" w:rsidRDefault="00620E80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553FE9" w:rsidRPr="00175687" w:rsidRDefault="00620E80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553FE9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177EC1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E9" w:rsidRDefault="00553FE9">
      <w:r>
        <w:separator/>
      </w:r>
    </w:p>
  </w:footnote>
  <w:footnote w:type="continuationSeparator" w:id="0">
    <w:p w:rsidR="00553FE9" w:rsidRDefault="00553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553FE9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553FE9" w:rsidRPr="00DB5870" w:rsidRDefault="00553FE9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553FE9" w:rsidRPr="00DB5870" w:rsidRDefault="00553FE9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553FE9" w:rsidRPr="005D5311" w:rsidRDefault="00553FE9" w:rsidP="00F83A97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[2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>3</w:t>
          </w:r>
          <w:r w:rsidRPr="00DB5870">
            <w:rPr>
              <w:rFonts w:ascii="Arial Narrow" w:hAnsi="Arial Narrow" w:cs="Tahoma"/>
              <w:color w:val="0070C0"/>
              <w:sz w:val="18"/>
              <w:lang w:val="bs-Cyrl-BA"/>
            </w:rPr>
            <w:t xml:space="preserve">. </w:t>
          </w:r>
          <w:r>
            <w:rPr>
              <w:rFonts w:ascii="Arial Narrow" w:hAnsi="Arial Narrow" w:cs="Tahoma"/>
              <w:color w:val="0070C0"/>
              <w:sz w:val="18"/>
              <w:lang w:val="bs-Cyrl-BA"/>
            </w:rPr>
            <w:t>март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 xml:space="preserve"> 201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>5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.]</w:t>
          </w:r>
          <w:r w:rsidRPr="00DB5870">
            <w:rPr>
              <w:rFonts w:ascii="Tahoma" w:hAnsi="Tahoma" w:cs="Tahoma"/>
              <w:color w:val="0070C0"/>
              <w:sz w:val="18"/>
              <w:lang w:val="sr-Cyrl-BA"/>
            </w:rPr>
            <w:t xml:space="preserve">  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CS"/>
            </w:rPr>
            <w:t>3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</w:rPr>
            <w:t>/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1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5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553FE9" w:rsidRDefault="00620E80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620E80"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3366"/>
    <w:rsid w:val="0000385A"/>
    <w:rsid w:val="00003C36"/>
    <w:rsid w:val="00003DB0"/>
    <w:rsid w:val="00003E67"/>
    <w:rsid w:val="0000448E"/>
    <w:rsid w:val="00004492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78"/>
    <w:rsid w:val="00010581"/>
    <w:rsid w:val="0001097F"/>
    <w:rsid w:val="00010B41"/>
    <w:rsid w:val="000110A0"/>
    <w:rsid w:val="000122E3"/>
    <w:rsid w:val="000134F3"/>
    <w:rsid w:val="00013C1D"/>
    <w:rsid w:val="00014781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67C8F"/>
    <w:rsid w:val="00070140"/>
    <w:rsid w:val="00070149"/>
    <w:rsid w:val="00072832"/>
    <w:rsid w:val="000728BB"/>
    <w:rsid w:val="0007308C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6C60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38"/>
    <w:rsid w:val="000D7FBE"/>
    <w:rsid w:val="000E0B81"/>
    <w:rsid w:val="000E0CC6"/>
    <w:rsid w:val="000E0CF7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E7"/>
    <w:rsid w:val="000F4DE8"/>
    <w:rsid w:val="000F55DE"/>
    <w:rsid w:val="000F5794"/>
    <w:rsid w:val="000F57F7"/>
    <w:rsid w:val="000F5F23"/>
    <w:rsid w:val="000F5F69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C1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8C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FE4"/>
    <w:rsid w:val="001D2625"/>
    <w:rsid w:val="001D2989"/>
    <w:rsid w:val="001D2A95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EE0"/>
    <w:rsid w:val="00253013"/>
    <w:rsid w:val="00253158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1CF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25D"/>
    <w:rsid w:val="003214C3"/>
    <w:rsid w:val="0032196C"/>
    <w:rsid w:val="00321BF0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EB4"/>
    <w:rsid w:val="003A0F8F"/>
    <w:rsid w:val="003A1401"/>
    <w:rsid w:val="003A1432"/>
    <w:rsid w:val="003A17AE"/>
    <w:rsid w:val="003A1987"/>
    <w:rsid w:val="003A1AA6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6D1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4F6"/>
    <w:rsid w:val="004125F6"/>
    <w:rsid w:val="00412C21"/>
    <w:rsid w:val="004134AC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CF6"/>
    <w:rsid w:val="00431EFB"/>
    <w:rsid w:val="00431FA7"/>
    <w:rsid w:val="00432260"/>
    <w:rsid w:val="004323F5"/>
    <w:rsid w:val="0043250A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1B9"/>
    <w:rsid w:val="004552DC"/>
    <w:rsid w:val="0045570F"/>
    <w:rsid w:val="00455B31"/>
    <w:rsid w:val="00455DB5"/>
    <w:rsid w:val="00456B3F"/>
    <w:rsid w:val="00457173"/>
    <w:rsid w:val="00457CA3"/>
    <w:rsid w:val="00457ECB"/>
    <w:rsid w:val="00457F03"/>
    <w:rsid w:val="0046013D"/>
    <w:rsid w:val="004604EB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67C52"/>
    <w:rsid w:val="004701AA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B1B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E4"/>
    <w:rsid w:val="004D012D"/>
    <w:rsid w:val="004D047A"/>
    <w:rsid w:val="004D0DAE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6D03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623D"/>
    <w:rsid w:val="004E639B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3F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3EC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E80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452"/>
    <w:rsid w:val="006309EA"/>
    <w:rsid w:val="006312E8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E1"/>
    <w:rsid w:val="0065090D"/>
    <w:rsid w:val="0065131E"/>
    <w:rsid w:val="00651DDC"/>
    <w:rsid w:val="006520C9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3D83"/>
    <w:rsid w:val="00676268"/>
    <w:rsid w:val="0067642C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4010"/>
    <w:rsid w:val="006D4CC2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1026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9D9"/>
    <w:rsid w:val="00764128"/>
    <w:rsid w:val="00764307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60CB"/>
    <w:rsid w:val="007A61EB"/>
    <w:rsid w:val="007A6675"/>
    <w:rsid w:val="007A68D2"/>
    <w:rsid w:val="007A6BE5"/>
    <w:rsid w:val="007A6D3F"/>
    <w:rsid w:val="007A6DAD"/>
    <w:rsid w:val="007A6DF3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1564"/>
    <w:rsid w:val="007D15CF"/>
    <w:rsid w:val="007D16CC"/>
    <w:rsid w:val="007D1A13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E01DB"/>
    <w:rsid w:val="007E050A"/>
    <w:rsid w:val="007E0910"/>
    <w:rsid w:val="007E0C0D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1345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E67"/>
    <w:rsid w:val="0087350E"/>
    <w:rsid w:val="00873A3D"/>
    <w:rsid w:val="008740A4"/>
    <w:rsid w:val="0087453E"/>
    <w:rsid w:val="00874543"/>
    <w:rsid w:val="00875576"/>
    <w:rsid w:val="008755FF"/>
    <w:rsid w:val="00876C49"/>
    <w:rsid w:val="00876EE0"/>
    <w:rsid w:val="00876FAB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7375"/>
    <w:rsid w:val="008A74FC"/>
    <w:rsid w:val="008A7ABC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52B"/>
    <w:rsid w:val="008F1861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D6C"/>
    <w:rsid w:val="00903136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F1"/>
    <w:rsid w:val="00943AAC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5D1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0C8"/>
    <w:rsid w:val="00982549"/>
    <w:rsid w:val="0098264C"/>
    <w:rsid w:val="0098279C"/>
    <w:rsid w:val="009828A8"/>
    <w:rsid w:val="00982DAB"/>
    <w:rsid w:val="00983276"/>
    <w:rsid w:val="009832EF"/>
    <w:rsid w:val="009834D7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DB3"/>
    <w:rsid w:val="0099720A"/>
    <w:rsid w:val="00997580"/>
    <w:rsid w:val="0099790E"/>
    <w:rsid w:val="009A0261"/>
    <w:rsid w:val="009A0355"/>
    <w:rsid w:val="009A099B"/>
    <w:rsid w:val="009A0A57"/>
    <w:rsid w:val="009A0B74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53E"/>
    <w:rsid w:val="009F464A"/>
    <w:rsid w:val="009F47C2"/>
    <w:rsid w:val="009F486A"/>
    <w:rsid w:val="009F4AEA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CFF"/>
    <w:rsid w:val="00A05D7D"/>
    <w:rsid w:val="00A05E75"/>
    <w:rsid w:val="00A064E0"/>
    <w:rsid w:val="00A072AA"/>
    <w:rsid w:val="00A07372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9E8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0D20"/>
    <w:rsid w:val="00A40F41"/>
    <w:rsid w:val="00A410C2"/>
    <w:rsid w:val="00A41656"/>
    <w:rsid w:val="00A41CCC"/>
    <w:rsid w:val="00A41DC8"/>
    <w:rsid w:val="00A41E8B"/>
    <w:rsid w:val="00A42D09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902"/>
    <w:rsid w:val="00A56A4A"/>
    <w:rsid w:val="00A56C46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773"/>
    <w:rsid w:val="00A87D08"/>
    <w:rsid w:val="00A87D87"/>
    <w:rsid w:val="00A87DDF"/>
    <w:rsid w:val="00A90589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F67"/>
    <w:rsid w:val="00AA2FAB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BA"/>
    <w:rsid w:val="00AC4669"/>
    <w:rsid w:val="00AC4A73"/>
    <w:rsid w:val="00AC4BE1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AC"/>
    <w:rsid w:val="00AD4A3F"/>
    <w:rsid w:val="00AD4B1A"/>
    <w:rsid w:val="00AD4DC9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448"/>
    <w:rsid w:val="00AF559F"/>
    <w:rsid w:val="00AF5618"/>
    <w:rsid w:val="00AF57B4"/>
    <w:rsid w:val="00AF57FF"/>
    <w:rsid w:val="00AF5845"/>
    <w:rsid w:val="00AF5BC3"/>
    <w:rsid w:val="00AF5C9F"/>
    <w:rsid w:val="00AF630B"/>
    <w:rsid w:val="00AF6488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FEB"/>
    <w:rsid w:val="00B055AA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270F"/>
    <w:rsid w:val="00B43658"/>
    <w:rsid w:val="00B438DA"/>
    <w:rsid w:val="00B43C80"/>
    <w:rsid w:val="00B43E9E"/>
    <w:rsid w:val="00B4426D"/>
    <w:rsid w:val="00B44A06"/>
    <w:rsid w:val="00B44D27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8D0"/>
    <w:rsid w:val="00B53A93"/>
    <w:rsid w:val="00B53C72"/>
    <w:rsid w:val="00B53F8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6248"/>
    <w:rsid w:val="00B862F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77B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486"/>
    <w:rsid w:val="00BF3904"/>
    <w:rsid w:val="00BF3932"/>
    <w:rsid w:val="00BF3B41"/>
    <w:rsid w:val="00BF3DD0"/>
    <w:rsid w:val="00BF3F60"/>
    <w:rsid w:val="00BF3F90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F05"/>
    <w:rsid w:val="00CA4047"/>
    <w:rsid w:val="00CA42E1"/>
    <w:rsid w:val="00CA4377"/>
    <w:rsid w:val="00CA4620"/>
    <w:rsid w:val="00CA4B0C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FFA"/>
    <w:rsid w:val="00CD00B1"/>
    <w:rsid w:val="00CD01B8"/>
    <w:rsid w:val="00CD036C"/>
    <w:rsid w:val="00CD0775"/>
    <w:rsid w:val="00CD0CCB"/>
    <w:rsid w:val="00CD15ED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25D5"/>
    <w:rsid w:val="00CE2E20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B04"/>
    <w:rsid w:val="00D24DD2"/>
    <w:rsid w:val="00D258EC"/>
    <w:rsid w:val="00D25CAA"/>
    <w:rsid w:val="00D262C8"/>
    <w:rsid w:val="00D26CAA"/>
    <w:rsid w:val="00D271E3"/>
    <w:rsid w:val="00D276A3"/>
    <w:rsid w:val="00D27C29"/>
    <w:rsid w:val="00D27F58"/>
    <w:rsid w:val="00D301B1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8E3"/>
    <w:rsid w:val="00D40A54"/>
    <w:rsid w:val="00D40BAD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322"/>
    <w:rsid w:val="00D6142E"/>
    <w:rsid w:val="00D61945"/>
    <w:rsid w:val="00D61D1F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1F02"/>
    <w:rsid w:val="00D71FC5"/>
    <w:rsid w:val="00D720BE"/>
    <w:rsid w:val="00D72227"/>
    <w:rsid w:val="00D72486"/>
    <w:rsid w:val="00D72770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B5A"/>
    <w:rsid w:val="00D83D9D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03C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DA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C9A"/>
    <w:rsid w:val="00EB21F8"/>
    <w:rsid w:val="00EB2360"/>
    <w:rsid w:val="00EB2851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5C9"/>
    <w:rsid w:val="00F4508F"/>
    <w:rsid w:val="00F45236"/>
    <w:rsid w:val="00F4528D"/>
    <w:rsid w:val="00F463FE"/>
    <w:rsid w:val="00F46AC3"/>
    <w:rsid w:val="00F46E4F"/>
    <w:rsid w:val="00F47371"/>
    <w:rsid w:val="00F50091"/>
    <w:rsid w:val="00F508BC"/>
    <w:rsid w:val="00F50AD9"/>
    <w:rsid w:val="00F511C0"/>
    <w:rsid w:val="00F52054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A7ED6"/>
    <w:rsid w:val="00FB160C"/>
    <w:rsid w:val="00FB17F3"/>
    <w:rsid w:val="00FB1B0A"/>
    <w:rsid w:val="00FB2EFB"/>
    <w:rsid w:val="00FB3288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A4"/>
    <w:rsid w:val="00FE375C"/>
    <w:rsid w:val="00FE3B25"/>
    <w:rsid w:val="00FE4C4E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mirjana.bandur@rzs.rs.ba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tesic@rzs.rs.ba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lusacbi\Desktop\Plate\2015\Februar\Grafikon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IndustrijskaProiz_OKTOBAR_2013_GRAFIK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feb%202014\za%20Graf%20I-II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0">
                    <c:v>2014</c:v>
                  </c:pt>
                  <c:pt idx="11">
                    <c:v>2015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822</c:v>
                </c:pt>
                <c:pt idx="1">
                  <c:v>815</c:v>
                </c:pt>
                <c:pt idx="2">
                  <c:v>821</c:v>
                </c:pt>
                <c:pt idx="3">
                  <c:v>818</c:v>
                </c:pt>
                <c:pt idx="4">
                  <c:v>837</c:v>
                </c:pt>
                <c:pt idx="5">
                  <c:v>830</c:v>
                </c:pt>
                <c:pt idx="6">
                  <c:v>825</c:v>
                </c:pt>
                <c:pt idx="7">
                  <c:v>831</c:v>
                </c:pt>
                <c:pt idx="8">
                  <c:v>826</c:v>
                </c:pt>
                <c:pt idx="9">
                  <c:v>827</c:v>
                </c:pt>
                <c:pt idx="10">
                  <c:v>836</c:v>
                </c:pt>
                <c:pt idx="11">
                  <c:v>812</c:v>
                </c:pt>
                <c:pt idx="12">
                  <c:v>834</c:v>
                </c:pt>
              </c:numCache>
            </c:numRef>
          </c:val>
        </c:ser>
        <c:marker val="1"/>
        <c:axId val="81900672"/>
        <c:axId val="81902208"/>
      </c:lineChart>
      <c:catAx>
        <c:axId val="81900672"/>
        <c:scaling>
          <c:orientation val="minMax"/>
        </c:scaling>
        <c:axPos val="b"/>
        <c:minorGridlines>
          <c:spPr>
            <a:ln w="3175"/>
          </c:spPr>
        </c:minorGridlines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81902208"/>
        <c:crosses val="autoZero"/>
        <c:auto val="1"/>
        <c:lblAlgn val="ctr"/>
        <c:lblOffset val="100"/>
      </c:catAx>
      <c:valAx>
        <c:axId val="81902208"/>
        <c:scaling>
          <c:orientation val="minMax"/>
          <c:max val="900"/>
          <c:min val="600"/>
        </c:scaling>
        <c:axPos val="l"/>
        <c:majorGridlines>
          <c:spPr>
            <a:ln w="3175"/>
          </c:spPr>
        </c:majorGridlines>
        <c:numFmt formatCode="0" sourceLinked="1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8190067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  <c:pt idx="17">
                    <c:v>VII</c:v>
                  </c:pt>
                  <c:pt idx="18">
                    <c:v>VIII</c:v>
                  </c:pt>
                  <c:pt idx="19">
                    <c:v>IX</c:v>
                  </c:pt>
                  <c:pt idx="20">
                    <c:v>X</c:v>
                  </c:pt>
                  <c:pt idx="21">
                    <c:v>XI</c:v>
                  </c:pt>
                  <c:pt idx="22">
                    <c:v>XII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V</c:v>
                  </c:pt>
                  <c:pt idx="28">
                    <c:v>VI</c:v>
                  </c:pt>
                  <c:pt idx="29">
                    <c:v>VII</c:v>
                  </c:pt>
                  <c:pt idx="30">
                    <c:v>VIII</c:v>
                  </c:pt>
                  <c:pt idx="31">
                    <c:v>IX</c:v>
                  </c:pt>
                  <c:pt idx="32">
                    <c:v>X</c:v>
                  </c:pt>
                  <c:pt idx="33">
                    <c:v>XI</c:v>
                  </c:pt>
                  <c:pt idx="34">
                    <c:v>XII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  <c:pt idx="39">
                    <c:v>V</c:v>
                  </c:pt>
                  <c:pt idx="40">
                    <c:v>VI</c:v>
                  </c:pt>
                  <c:pt idx="41">
                    <c:v>VII</c:v>
                  </c:pt>
                  <c:pt idx="42">
                    <c:v>VIII</c:v>
                  </c:pt>
                  <c:pt idx="43">
                    <c:v>IX</c:v>
                  </c:pt>
                  <c:pt idx="44">
                    <c:v>X</c:v>
                  </c:pt>
                  <c:pt idx="45">
                    <c:v>XI</c:v>
                  </c:pt>
                  <c:pt idx="46">
                    <c:v>XII</c:v>
                  </c:pt>
                  <c:pt idx="47">
                    <c:v>I</c:v>
                  </c:pt>
                  <c:pt idx="48">
                    <c:v>II</c:v>
                  </c:pt>
                </c:lvl>
                <c:lvl>
                  <c:pt idx="0">
                    <c:v>2011</c:v>
                  </c:pt>
                  <c:pt idx="11">
                    <c:v>2012</c:v>
                  </c:pt>
                  <c:pt idx="23">
                    <c:v>2013</c:v>
                  </c:pt>
                  <c:pt idx="35">
                    <c:v>2014</c:v>
                  </c:pt>
                  <c:pt idx="47">
                    <c:v>2015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101.37177476751619</c:v>
                </c:pt>
                <c:pt idx="1">
                  <c:v>103.22702615877357</c:v>
                </c:pt>
                <c:pt idx="2">
                  <c:v>101.02443615739334</c:v>
                </c:pt>
                <c:pt idx="3">
                  <c:v>103.62813740897845</c:v>
                </c:pt>
                <c:pt idx="4">
                  <c:v>105.57286253817473</c:v>
                </c:pt>
                <c:pt idx="5">
                  <c:v>110.49497571996791</c:v>
                </c:pt>
                <c:pt idx="6">
                  <c:v>108.00877374723115</c:v>
                </c:pt>
                <c:pt idx="7">
                  <c:v>98.998873980060921</c:v>
                </c:pt>
                <c:pt idx="8">
                  <c:v>104.45288510731348</c:v>
                </c:pt>
                <c:pt idx="9">
                  <c:v>103.44920725923163</c:v>
                </c:pt>
                <c:pt idx="10">
                  <c:v>100.29309694414651</c:v>
                </c:pt>
                <c:pt idx="11">
                  <c:v>102.57093859516095</c:v>
                </c:pt>
                <c:pt idx="12">
                  <c:v>97.490740087489627</c:v>
                </c:pt>
                <c:pt idx="13">
                  <c:v>100.99129838718649</c:v>
                </c:pt>
                <c:pt idx="14">
                  <c:v>101.40903074442915</c:v>
                </c:pt>
                <c:pt idx="15">
                  <c:v>99.635655974045392</c:v>
                </c:pt>
                <c:pt idx="16">
                  <c:v>99.766884646066814</c:v>
                </c:pt>
                <c:pt idx="17">
                  <c:v>93.409385424006302</c:v>
                </c:pt>
                <c:pt idx="18">
                  <c:v>99.900439877475819</c:v>
                </c:pt>
                <c:pt idx="19">
                  <c:v>105.83065701989513</c:v>
                </c:pt>
                <c:pt idx="20">
                  <c:v>100.52613141866426</c:v>
                </c:pt>
                <c:pt idx="21">
                  <c:v>99.038273748948427</c:v>
                </c:pt>
                <c:pt idx="22">
                  <c:v>102.08493400909532</c:v>
                </c:pt>
                <c:pt idx="23">
                  <c:v>101.33511838738288</c:v>
                </c:pt>
                <c:pt idx="24">
                  <c:v>100.58193842146274</c:v>
                </c:pt>
                <c:pt idx="25">
                  <c:v>100.18538219588582</c:v>
                </c:pt>
                <c:pt idx="26">
                  <c:v>108.84190270626517</c:v>
                </c:pt>
                <c:pt idx="27">
                  <c:v>103.4447941031224</c:v>
                </c:pt>
                <c:pt idx="28">
                  <c:v>105.22553005433423</c:v>
                </c:pt>
                <c:pt idx="29">
                  <c:v>110.17272647303552</c:v>
                </c:pt>
                <c:pt idx="30">
                  <c:v>107.25031406060857</c:v>
                </c:pt>
                <c:pt idx="31">
                  <c:v>100.31537860776646</c:v>
                </c:pt>
                <c:pt idx="32">
                  <c:v>101.76100898658798</c:v>
                </c:pt>
                <c:pt idx="33">
                  <c:v>104.7683223158179</c:v>
                </c:pt>
                <c:pt idx="34">
                  <c:v>105.82935711438975</c:v>
                </c:pt>
                <c:pt idx="35">
                  <c:v>105.54627567344802</c:v>
                </c:pt>
                <c:pt idx="36">
                  <c:v>105.68947441290092</c:v>
                </c:pt>
                <c:pt idx="37">
                  <c:v>102.0947573200621</c:v>
                </c:pt>
                <c:pt idx="38">
                  <c:v>102.45336818646562</c:v>
                </c:pt>
                <c:pt idx="39">
                  <c:v>103.93928766217392</c:v>
                </c:pt>
                <c:pt idx="40">
                  <c:v>104.57062516099178</c:v>
                </c:pt>
                <c:pt idx="41">
                  <c:v>105.67906147564706</c:v>
                </c:pt>
                <c:pt idx="42">
                  <c:v>100.7469460149059</c:v>
                </c:pt>
                <c:pt idx="43">
                  <c:v>108.6280071819439</c:v>
                </c:pt>
                <c:pt idx="44">
                  <c:v>107.79801937390471</c:v>
                </c:pt>
                <c:pt idx="45">
                  <c:v>107.00631321222953</c:v>
                </c:pt>
                <c:pt idx="46">
                  <c:v>105.12491155702236</c:v>
                </c:pt>
                <c:pt idx="47">
                  <c:v>106.59020523128362</c:v>
                </c:pt>
                <c:pt idx="48">
                  <c:v>111.8048440877614</c:v>
                </c:pt>
              </c:numCache>
            </c:numRef>
          </c:val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  <c:pt idx="17">
                    <c:v>VII</c:v>
                  </c:pt>
                  <c:pt idx="18">
                    <c:v>VIII</c:v>
                  </c:pt>
                  <c:pt idx="19">
                    <c:v>IX</c:v>
                  </c:pt>
                  <c:pt idx="20">
                    <c:v>X</c:v>
                  </c:pt>
                  <c:pt idx="21">
                    <c:v>XI</c:v>
                  </c:pt>
                  <c:pt idx="22">
                    <c:v>XII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V</c:v>
                  </c:pt>
                  <c:pt idx="28">
                    <c:v>VI</c:v>
                  </c:pt>
                  <c:pt idx="29">
                    <c:v>VII</c:v>
                  </c:pt>
                  <c:pt idx="30">
                    <c:v>VIII</c:v>
                  </c:pt>
                  <c:pt idx="31">
                    <c:v>IX</c:v>
                  </c:pt>
                  <c:pt idx="32">
                    <c:v>X</c:v>
                  </c:pt>
                  <c:pt idx="33">
                    <c:v>XI</c:v>
                  </c:pt>
                  <c:pt idx="34">
                    <c:v>XII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  <c:pt idx="39">
                    <c:v>V</c:v>
                  </c:pt>
                  <c:pt idx="40">
                    <c:v>VI</c:v>
                  </c:pt>
                  <c:pt idx="41">
                    <c:v>VII</c:v>
                  </c:pt>
                  <c:pt idx="42">
                    <c:v>VIII</c:v>
                  </c:pt>
                  <c:pt idx="43">
                    <c:v>IX</c:v>
                  </c:pt>
                  <c:pt idx="44">
                    <c:v>X</c:v>
                  </c:pt>
                  <c:pt idx="45">
                    <c:v>XI</c:v>
                  </c:pt>
                  <c:pt idx="46">
                    <c:v>XII</c:v>
                  </c:pt>
                  <c:pt idx="47">
                    <c:v>I</c:v>
                  </c:pt>
                  <c:pt idx="48">
                    <c:v>II</c:v>
                  </c:pt>
                </c:lvl>
                <c:lvl>
                  <c:pt idx="0">
                    <c:v>2011</c:v>
                  </c:pt>
                  <c:pt idx="11">
                    <c:v>2012</c:v>
                  </c:pt>
                  <c:pt idx="23">
                    <c:v>2013</c:v>
                  </c:pt>
                  <c:pt idx="35">
                    <c:v>2014</c:v>
                  </c:pt>
                  <c:pt idx="47">
                    <c:v>2015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101.92577347428954</c:v>
                </c:pt>
                <c:pt idx="1">
                  <c:v>102.16904280351731</c:v>
                </c:pt>
                <c:pt idx="2">
                  <c:v>102.41253645123572</c:v>
                </c:pt>
                <c:pt idx="3">
                  <c:v>102.66798210848877</c:v>
                </c:pt>
                <c:pt idx="4">
                  <c:v>102.90588585115795</c:v>
                </c:pt>
                <c:pt idx="5">
                  <c:v>103.02387662284048</c:v>
                </c:pt>
                <c:pt idx="6">
                  <c:v>102.88693170788555</c:v>
                </c:pt>
                <c:pt idx="7">
                  <c:v>102.60036312090502</c:v>
                </c:pt>
                <c:pt idx="8">
                  <c:v>102.38105745706169</c:v>
                </c:pt>
                <c:pt idx="9">
                  <c:v>102.12473533461772</c:v>
                </c:pt>
                <c:pt idx="10">
                  <c:v>101.82477452625834</c:v>
                </c:pt>
                <c:pt idx="11">
                  <c:v>101.54993933456308</c:v>
                </c:pt>
                <c:pt idx="12">
                  <c:v>101.28972633063952</c:v>
                </c:pt>
                <c:pt idx="13">
                  <c:v>101.12610516047999</c:v>
                </c:pt>
                <c:pt idx="14">
                  <c:v>100.99552665772173</c:v>
                </c:pt>
                <c:pt idx="15">
                  <c:v>100.86114631070505</c:v>
                </c:pt>
                <c:pt idx="16">
                  <c:v>100.75452403418394</c:v>
                </c:pt>
                <c:pt idx="17">
                  <c:v>100.73714810022584</c:v>
                </c:pt>
                <c:pt idx="18">
                  <c:v>100.94923144661956</c:v>
                </c:pt>
                <c:pt idx="19">
                  <c:v>101.21940986097943</c:v>
                </c:pt>
                <c:pt idx="20">
                  <c:v>101.36344464611592</c:v>
                </c:pt>
                <c:pt idx="21">
                  <c:v>101.53018875997024</c:v>
                </c:pt>
                <c:pt idx="22">
                  <c:v>101.78313947738917</c:v>
                </c:pt>
                <c:pt idx="23">
                  <c:v>102.05436194920338</c:v>
                </c:pt>
                <c:pt idx="24">
                  <c:v>102.34363936167885</c:v>
                </c:pt>
                <c:pt idx="25">
                  <c:v>102.73213062516292</c:v>
                </c:pt>
                <c:pt idx="26">
                  <c:v>103.16454097808978</c:v>
                </c:pt>
                <c:pt idx="27">
                  <c:v>103.47719180894103</c:v>
                </c:pt>
                <c:pt idx="28">
                  <c:v>103.75197345906322</c:v>
                </c:pt>
                <c:pt idx="29">
                  <c:v>103.98483041120032</c:v>
                </c:pt>
                <c:pt idx="30">
                  <c:v>104.01755475936984</c:v>
                </c:pt>
                <c:pt idx="31">
                  <c:v>103.95924562626861</c:v>
                </c:pt>
                <c:pt idx="32">
                  <c:v>104.01376744063236</c:v>
                </c:pt>
                <c:pt idx="33">
                  <c:v>104.16755370188227</c:v>
                </c:pt>
                <c:pt idx="34">
                  <c:v>104.30957676139846</c:v>
                </c:pt>
                <c:pt idx="35">
                  <c:v>104.41415315082018</c:v>
                </c:pt>
                <c:pt idx="36">
                  <c:v>104.47782849048434</c:v>
                </c:pt>
                <c:pt idx="37">
                  <c:v>104.52920538380408</c:v>
                </c:pt>
                <c:pt idx="38">
                  <c:v>104.66574862342016</c:v>
                </c:pt>
                <c:pt idx="39">
                  <c:v>104.89692038149033</c:v>
                </c:pt>
                <c:pt idx="40">
                  <c:v>105.18822494348601</c:v>
                </c:pt>
                <c:pt idx="41">
                  <c:v>105.49426855351066</c:v>
                </c:pt>
                <c:pt idx="42">
                  <c:v>105.85942907514409</c:v>
                </c:pt>
                <c:pt idx="43">
                  <c:v>106.35918650684145</c:v>
                </c:pt>
                <c:pt idx="44">
                  <c:v>106.85288042775002</c:v>
                </c:pt>
                <c:pt idx="45">
                  <c:v>107.30238159350685</c:v>
                </c:pt>
                <c:pt idx="46">
                  <c:v>107.79534897414003</c:v>
                </c:pt>
                <c:pt idx="47">
                  <c:v>108.3954870775775</c:v>
                </c:pt>
                <c:pt idx="48">
                  <c:v>109.06547338105081</c:v>
                </c:pt>
              </c:numCache>
            </c:numRef>
          </c:val>
        </c:ser>
        <c:marker val="1"/>
        <c:axId val="81910400"/>
        <c:axId val="90653056"/>
      </c:lineChart>
      <c:catAx>
        <c:axId val="81910400"/>
        <c:scaling>
          <c:orientation val="minMax"/>
        </c:scaling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6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90653056"/>
        <c:crosses val="autoZero"/>
        <c:auto val="1"/>
        <c:lblAlgn val="ctr"/>
        <c:lblOffset val="100"/>
      </c:catAx>
      <c:valAx>
        <c:axId val="90653056"/>
        <c:scaling>
          <c:orientation val="minMax"/>
          <c:max val="115"/>
          <c:min val="80"/>
        </c:scaling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81910400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txPr>
        <a:bodyPr/>
        <a:lstStyle/>
        <a:p>
          <a:pPr>
            <a:defRPr sz="800">
              <a:latin typeface="Arial Narrow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1501509002675182"/>
          <c:y val="5.1400554097404488E-2"/>
          <c:w val="0.69676338402905058"/>
          <c:h val="0.8326195683872849"/>
        </c:manualLayout>
      </c:layout>
      <c:lineChart>
        <c:grouping val="standard"/>
        <c:ser>
          <c:idx val="0"/>
          <c:order val="0"/>
          <c:tx>
            <c:strRef>
              <c:f>zaFeb2014!$A$2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zaFeb2014!$B$1:$N$1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zaFeb2014!$B$2:$N$2</c:f>
              <c:numCache>
                <c:formatCode>General</c:formatCode>
                <c:ptCount val="13"/>
                <c:pt idx="0">
                  <c:v>342893</c:v>
                </c:pt>
                <c:pt idx="1">
                  <c:v>393365</c:v>
                </c:pt>
                <c:pt idx="2">
                  <c:v>379748</c:v>
                </c:pt>
                <c:pt idx="3">
                  <c:v>380770</c:v>
                </c:pt>
                <c:pt idx="4">
                  <c:v>317176</c:v>
                </c:pt>
                <c:pt idx="5">
                  <c:v>400481</c:v>
                </c:pt>
                <c:pt idx="6">
                  <c:v>385911</c:v>
                </c:pt>
                <c:pt idx="7">
                  <c:v>390579</c:v>
                </c:pt>
                <c:pt idx="8">
                  <c:v>454480</c:v>
                </c:pt>
                <c:pt idx="9">
                  <c:v>424992</c:v>
                </c:pt>
                <c:pt idx="10">
                  <c:v>391993</c:v>
                </c:pt>
                <c:pt idx="11">
                  <c:v>251906</c:v>
                </c:pt>
                <c:pt idx="12">
                  <c:v>427126</c:v>
                </c:pt>
              </c:numCache>
            </c:numRef>
          </c:val>
        </c:ser>
        <c:ser>
          <c:idx val="1"/>
          <c:order val="1"/>
          <c:tx>
            <c:strRef>
              <c:f>zaFeb2014!$A$3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zaFeb2014!$B$1:$N$1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zaFeb2014!$B$3:$N$3</c:f>
              <c:numCache>
                <c:formatCode>General</c:formatCode>
                <c:ptCount val="13"/>
                <c:pt idx="0">
                  <c:v>182220</c:v>
                </c:pt>
                <c:pt idx="1">
                  <c:v>210184</c:v>
                </c:pt>
                <c:pt idx="2">
                  <c:v>238435</c:v>
                </c:pt>
                <c:pt idx="3">
                  <c:v>220764</c:v>
                </c:pt>
                <c:pt idx="4">
                  <c:v>220173</c:v>
                </c:pt>
                <c:pt idx="5">
                  <c:v>242098</c:v>
                </c:pt>
                <c:pt idx="6">
                  <c:v>199427</c:v>
                </c:pt>
                <c:pt idx="7">
                  <c:v>230912</c:v>
                </c:pt>
                <c:pt idx="8">
                  <c:v>221870</c:v>
                </c:pt>
                <c:pt idx="9">
                  <c:v>231500</c:v>
                </c:pt>
                <c:pt idx="10">
                  <c:v>222497</c:v>
                </c:pt>
                <c:pt idx="11">
                  <c:v>196665</c:v>
                </c:pt>
                <c:pt idx="12">
                  <c:v>211099</c:v>
                </c:pt>
              </c:numCache>
            </c:numRef>
          </c:val>
        </c:ser>
        <c:marker val="1"/>
        <c:axId val="90675072"/>
        <c:axId val="90676608"/>
      </c:lineChart>
      <c:catAx>
        <c:axId val="90675072"/>
        <c:scaling>
          <c:orientation val="minMax"/>
        </c:scaling>
        <c:axPos val="b"/>
        <c:minorGridlines/>
        <c:numFmt formatCode="General" sourceLinked="0"/>
        <c:tickLblPos val="nextTo"/>
        <c:txPr>
          <a:bodyPr/>
          <a:lstStyle/>
          <a:p>
            <a:pPr>
              <a:defRPr>
                <a:latin typeface="Arial Narrow" pitchFamily="34" charset="0"/>
              </a:defRPr>
            </a:pPr>
            <a:endParaRPr lang="en-US"/>
          </a:p>
        </c:txPr>
        <c:crossAx val="90676608"/>
        <c:crosses val="autoZero"/>
        <c:auto val="1"/>
        <c:lblAlgn val="ctr"/>
        <c:lblOffset val="100"/>
      </c:catAx>
      <c:valAx>
        <c:axId val="90676608"/>
        <c:scaling>
          <c:orientation val="minMax"/>
        </c:scaling>
        <c:axPos val="l"/>
        <c:majorGridlines/>
        <c:numFmt formatCode="###\ ###" sourceLinked="0"/>
        <c:tickLblPos val="nextTo"/>
        <c:txPr>
          <a:bodyPr/>
          <a:lstStyle/>
          <a:p>
            <a:pPr>
              <a:defRPr>
                <a:latin typeface="Arial Narrow" pitchFamily="34" charset="0"/>
              </a:defRPr>
            </a:pPr>
            <a:endParaRPr lang="en-US"/>
          </a:p>
        </c:txPr>
        <c:crossAx val="90675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45917376765821"/>
          <c:y val="0.34220861281228782"/>
          <c:w val="0.16230180131593142"/>
          <c:h val="0.19017828327014688"/>
        </c:manualLayout>
      </c:layout>
      <c:txPr>
        <a:bodyPr/>
        <a:lstStyle/>
        <a:p>
          <a:pPr>
            <a:defRPr>
              <a:latin typeface="Arial Narrow" pitchFamily="34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800" baseline="0"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9045-4977-4B2C-AC60-EA4CBA73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1811</TotalTime>
  <Pages>5</Pages>
  <Words>1211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9240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zecal</cp:lastModifiedBy>
  <cp:revision>323</cp:revision>
  <cp:lastPrinted>2015-03-20T12:16:00Z</cp:lastPrinted>
  <dcterms:created xsi:type="dcterms:W3CDTF">2014-03-14T12:01:00Z</dcterms:created>
  <dcterms:modified xsi:type="dcterms:W3CDTF">2015-03-23T08:26:00Z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